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D702EC"/>
    <w:p w:rsidR="00D702EC" w:rsidRPr="00D702EC" w:rsidRDefault="00D702EC">
      <w:pPr>
        <w:rPr>
          <w:b/>
        </w:rPr>
      </w:pPr>
      <w:r w:rsidRPr="00D702EC">
        <w:rPr>
          <w:b/>
        </w:rPr>
        <w:t xml:space="preserve">ТРЕБОВАНИЯ ПОЖАРНОЙ </w:t>
      </w:r>
      <w:proofErr w:type="gramStart"/>
      <w:r w:rsidRPr="00D702EC">
        <w:rPr>
          <w:b/>
        </w:rPr>
        <w:t>БЕЗОПАСНОСТИ</w:t>
      </w:r>
      <w:proofErr w:type="gramEnd"/>
      <w:r w:rsidRPr="00D702EC">
        <w:rPr>
          <w:b/>
        </w:rPr>
        <w:t xml:space="preserve"> УСТАНОВЛЕННЫЕ П.63,66-67, 70 ПОСТАНОВЛЕНИЯ Правительства Российской Федерации от 16.07.2020 г. № 1479 «О противопожарном режиме»</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участок для выжигания сухой травянистой растительности располагается на расстоянии не менее 50 метров от ближайшего объекта защиты;</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1,5 метра;</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на территории, включающей участок для выжигания сухой травянистой растительности, не введен особый противопожарный режим;</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 xml:space="preserve">66. </w:t>
      </w:r>
      <w:proofErr w:type="gramStart"/>
      <w:r>
        <w:rPr>
          <w:rFonts w:ascii="Arial" w:hAnsi="Arial" w:cs="Arial"/>
          <w:color w:val="333333"/>
        </w:rPr>
        <w:t xml:space="preserve">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w:t>
      </w:r>
      <w:r>
        <w:rPr>
          <w:rFonts w:ascii="Arial" w:hAnsi="Arial" w:cs="Arial"/>
          <w:color w:val="333333"/>
        </w:rPr>
        <w:lastRenderedPageBreak/>
        <w:t>сельских поселений, муниципальных</w:t>
      </w:r>
      <w:proofErr w:type="gramEnd"/>
      <w:r>
        <w:rPr>
          <w:rFonts w:ascii="Arial" w:hAnsi="Arial" w:cs="Arial"/>
          <w:color w:val="333333"/>
        </w:rPr>
        <w:t xml:space="preserve"> и городских округов, внутригородских районов.</w:t>
      </w:r>
    </w:p>
    <w:p w:rsidR="00D702EC" w:rsidRDefault="00D702EC" w:rsidP="00D702EC">
      <w:pPr>
        <w:pStyle w:val="a3"/>
        <w:shd w:val="clear" w:color="auto" w:fill="FFFFFF"/>
        <w:spacing w:before="0" w:beforeAutospacing="0" w:after="272" w:afterAutospacing="0" w:line="288" w:lineRule="atLeast"/>
        <w:rPr>
          <w:rFonts w:ascii="Arial" w:hAnsi="Arial" w:cs="Arial"/>
          <w:color w:val="333333"/>
        </w:rPr>
      </w:pPr>
      <w:r>
        <w:rPr>
          <w:rFonts w:ascii="Arial" w:hAnsi="Arial" w:cs="Arial"/>
          <w:color w:val="333333"/>
        </w:rPr>
        <w:t xml:space="preserve">67. </w:t>
      </w:r>
      <w:proofErr w:type="gramStart"/>
      <w:r>
        <w:rPr>
          <w:rFonts w:ascii="Arial" w:hAnsi="Arial" w:cs="Arial"/>
          <w:color w:val="333333"/>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roofErr w:type="gramEnd"/>
    </w:p>
    <w:p w:rsidR="00D702EC" w:rsidRDefault="00D702EC">
      <w:r>
        <w:rPr>
          <w:rFonts w:ascii="Arial" w:hAnsi="Arial" w:cs="Arial"/>
          <w:color w:val="333333"/>
          <w:shd w:val="clear" w:color="auto" w:fill="FFFFFF"/>
        </w:rPr>
        <w:t xml:space="preserve">70. </w:t>
      </w:r>
      <w:proofErr w:type="gramStart"/>
      <w:r>
        <w:rPr>
          <w:rFonts w:ascii="Arial" w:hAnsi="Arial" w:cs="Arial"/>
          <w:color w:val="333333"/>
          <w:shd w:val="clear" w:color="auto" w:fill="FFFFFF"/>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Pr>
          <w:rFonts w:ascii="Arial" w:hAnsi="Arial" w:cs="Arial"/>
          <w:color w:val="333333"/>
          <w:shd w:val="clear" w:color="auto" w:fill="FFFFFF"/>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sectPr w:rsidR="00D702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D702EC"/>
    <w:rsid w:val="00D702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02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07481826">
      <w:bodyDiv w:val="1"/>
      <w:marLeft w:val="0"/>
      <w:marRight w:val="0"/>
      <w:marTop w:val="0"/>
      <w:marBottom w:val="0"/>
      <w:divBdr>
        <w:top w:val="none" w:sz="0" w:space="0" w:color="auto"/>
        <w:left w:val="none" w:sz="0" w:space="0" w:color="auto"/>
        <w:bottom w:val="none" w:sz="0" w:space="0" w:color="auto"/>
        <w:right w:val="none" w:sz="0" w:space="0" w:color="auto"/>
      </w:divBdr>
    </w:div>
    <w:div w:id="184512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2021-04-16T09:54:00Z</dcterms:created>
  <dcterms:modified xsi:type="dcterms:W3CDTF">2021-04-16T10:11:00Z</dcterms:modified>
</cp:coreProperties>
</file>