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CEF" w:rsidRDefault="00AC3CEF" w:rsidP="00AC3CEF">
      <w:pPr>
        <w:rPr>
          <w:b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AC3CEF" w:rsidTr="009716AD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C3CEF" w:rsidRDefault="00AC3CEF" w:rsidP="009716A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AC3CEF" w:rsidRDefault="00AC3CEF" w:rsidP="009716A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C3CEF" w:rsidRDefault="00AC3CEF" w:rsidP="009716AD">
            <w:pPr>
              <w:jc w:val="center"/>
              <w:rPr>
                <w:color w:val="000000"/>
              </w:rPr>
            </w:pPr>
            <w:r w:rsidRPr="008C6D53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C3CEF" w:rsidRDefault="00AC3CEF" w:rsidP="009716A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AC3CEF" w:rsidRDefault="00AC3CEF" w:rsidP="009716A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AC3CEF" w:rsidRDefault="00AC3CEF" w:rsidP="009716A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 xml:space="preserve">УРТ </w:t>
            </w:r>
          </w:p>
          <w:p w:rsidR="00AC3CEF" w:rsidRDefault="00AC3CEF" w:rsidP="009716A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AC3CEF" w:rsidRDefault="00AC3CEF" w:rsidP="00AC3CEF">
      <w:pPr>
        <w:rPr>
          <w:b/>
        </w:rPr>
      </w:pPr>
    </w:p>
    <w:p w:rsidR="00AC3CEF" w:rsidRDefault="00AC3CEF" w:rsidP="00AC3CE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ПОСТАНОВЛЕНИЕ                                                               </w:t>
      </w:r>
      <w:r w:rsidR="00426E0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de-DE"/>
        </w:rPr>
        <w:t>JÖ</w:t>
      </w:r>
      <w:r>
        <w:rPr>
          <w:b/>
          <w:sz w:val="32"/>
          <w:szCs w:val="32"/>
        </w:rPr>
        <w:t>П</w:t>
      </w:r>
    </w:p>
    <w:p w:rsidR="00AC3CEF" w:rsidRPr="00744597" w:rsidRDefault="00FA4EEB" w:rsidP="00AC3CEF">
      <w:pPr>
        <w:spacing w:before="100" w:beforeAutospacing="1" w:after="100" w:afterAutospacing="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« 03»</w:t>
      </w:r>
      <w:r w:rsidR="000058D3">
        <w:rPr>
          <w:sz w:val="28"/>
          <w:szCs w:val="28"/>
        </w:rPr>
        <w:t>марта   2023</w:t>
      </w:r>
      <w:r w:rsidR="00AC3CEF" w:rsidRPr="001C4CB2">
        <w:rPr>
          <w:sz w:val="28"/>
          <w:szCs w:val="28"/>
        </w:rPr>
        <w:t xml:space="preserve"> г. </w:t>
      </w:r>
      <w:r>
        <w:rPr>
          <w:sz w:val="28"/>
          <w:szCs w:val="28"/>
        </w:rPr>
        <w:t xml:space="preserve">                 </w:t>
      </w:r>
      <w:r w:rsidR="00AC3CEF">
        <w:rPr>
          <w:sz w:val="28"/>
          <w:szCs w:val="28"/>
        </w:rPr>
        <w:t xml:space="preserve">     с.ЧерныЙ Ануй                        </w:t>
      </w:r>
      <w:r w:rsidR="00426E03">
        <w:rPr>
          <w:sz w:val="28"/>
          <w:szCs w:val="28"/>
        </w:rPr>
        <w:t xml:space="preserve">    </w:t>
      </w:r>
      <w:r w:rsidR="00AC3CEF" w:rsidRPr="001C4CB2">
        <w:rPr>
          <w:sz w:val="28"/>
          <w:szCs w:val="28"/>
        </w:rPr>
        <w:t>№</w:t>
      </w:r>
      <w:r w:rsidR="00AC3CEF">
        <w:rPr>
          <w:sz w:val="28"/>
          <w:szCs w:val="28"/>
        </w:rPr>
        <w:t xml:space="preserve"> </w:t>
      </w:r>
      <w:r w:rsidR="000058D3">
        <w:rPr>
          <w:sz w:val="28"/>
          <w:szCs w:val="28"/>
        </w:rPr>
        <w:t>6</w:t>
      </w:r>
    </w:p>
    <w:p w:rsidR="00426E03" w:rsidRDefault="00426E03" w:rsidP="00AC3CEF">
      <w:pPr>
        <w:spacing w:after="0"/>
        <w:rPr>
          <w:rFonts w:ascii="Times New Roman" w:hAnsi="Times New Roman" w:cs="Times New Roman"/>
          <w:b/>
        </w:rPr>
      </w:pPr>
    </w:p>
    <w:p w:rsidR="00AC3CEF" w:rsidRPr="00744597" w:rsidRDefault="00AC3CEF" w:rsidP="00AC3CEF">
      <w:pPr>
        <w:spacing w:after="0"/>
        <w:rPr>
          <w:rFonts w:ascii="Times New Roman" w:hAnsi="Times New Roman" w:cs="Times New Roman"/>
          <w:b/>
        </w:rPr>
      </w:pPr>
      <w:r w:rsidRPr="00744597">
        <w:rPr>
          <w:rFonts w:ascii="Times New Roman" w:hAnsi="Times New Roman" w:cs="Times New Roman"/>
          <w:b/>
        </w:rPr>
        <w:t>Об утверждении муниципальной программы</w:t>
      </w:r>
    </w:p>
    <w:p w:rsidR="00AC3CEF" w:rsidRPr="00744597" w:rsidRDefault="00AC3CEF" w:rsidP="00AC3CEF">
      <w:pPr>
        <w:spacing w:after="0"/>
        <w:rPr>
          <w:rFonts w:ascii="Times New Roman" w:hAnsi="Times New Roman" w:cs="Times New Roman"/>
          <w:b/>
        </w:rPr>
      </w:pPr>
      <w:r w:rsidRPr="00744597">
        <w:rPr>
          <w:rFonts w:ascii="Times New Roman" w:hAnsi="Times New Roman" w:cs="Times New Roman"/>
          <w:b/>
        </w:rPr>
        <w:t>«Комплексные меры по профилактике терроризма и экстремизма, предупреждения межнациональных конфликтов</w:t>
      </w:r>
    </w:p>
    <w:p w:rsidR="00AC3CEF" w:rsidRPr="00744597" w:rsidRDefault="00AC3CEF" w:rsidP="00AC3CEF">
      <w:pPr>
        <w:spacing w:after="0"/>
        <w:rPr>
          <w:rFonts w:ascii="Times New Roman" w:hAnsi="Times New Roman" w:cs="Times New Roman"/>
          <w:b/>
        </w:rPr>
      </w:pPr>
      <w:r w:rsidRPr="00744597">
        <w:rPr>
          <w:rFonts w:ascii="Times New Roman" w:hAnsi="Times New Roman" w:cs="Times New Roman"/>
          <w:b/>
        </w:rPr>
        <w:t xml:space="preserve">в МО Черноануйское  сельское поселение </w:t>
      </w:r>
    </w:p>
    <w:p w:rsidR="00AC3CEF" w:rsidRPr="00744597" w:rsidRDefault="00AC3CEF" w:rsidP="00AC3CEF">
      <w:pPr>
        <w:spacing w:after="0"/>
        <w:rPr>
          <w:rFonts w:ascii="Times New Roman" w:hAnsi="Times New Roman" w:cs="Times New Roman"/>
          <w:b/>
        </w:rPr>
      </w:pPr>
      <w:r w:rsidRPr="00744597">
        <w:rPr>
          <w:rFonts w:ascii="Times New Roman" w:hAnsi="Times New Roman" w:cs="Times New Roman"/>
          <w:b/>
        </w:rPr>
        <w:t xml:space="preserve">на </w:t>
      </w:r>
      <w:r w:rsidR="000058D3">
        <w:rPr>
          <w:rFonts w:ascii="Times New Roman" w:hAnsi="Times New Roman" w:cs="Times New Roman"/>
          <w:b/>
        </w:rPr>
        <w:t>2023-2025</w:t>
      </w:r>
      <w:r w:rsidRPr="00744597">
        <w:rPr>
          <w:rFonts w:ascii="Times New Roman" w:hAnsi="Times New Roman" w:cs="Times New Roman"/>
          <w:b/>
        </w:rPr>
        <w:t xml:space="preserve"> годы»</w:t>
      </w:r>
    </w:p>
    <w:p w:rsidR="00AC3CEF" w:rsidRDefault="00AC3CEF" w:rsidP="00AC3CEF">
      <w:pPr>
        <w:spacing w:after="0"/>
        <w:ind w:firstLine="709"/>
        <w:jc w:val="both"/>
        <w:rPr>
          <w:sz w:val="28"/>
          <w:szCs w:val="28"/>
        </w:rPr>
      </w:pPr>
    </w:p>
    <w:p w:rsidR="00AC3CEF" w:rsidRPr="00D452DF" w:rsidRDefault="00AC3CEF" w:rsidP="00AC3CE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52DF">
        <w:rPr>
          <w:rFonts w:ascii="Times New Roman" w:hAnsi="Times New Roman" w:cs="Times New Roman"/>
          <w:color w:val="242424"/>
          <w:sz w:val="24"/>
          <w:szCs w:val="24"/>
        </w:rPr>
        <w:t xml:space="preserve"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25.07.2002 №114-ФЗ «О противодействии экстремистской деятельности», от 06.03.2006 №35-ФЗ «О противодействии терроризму», </w:t>
      </w:r>
      <w:r w:rsidRPr="00D452DF">
        <w:rPr>
          <w:rFonts w:ascii="Times New Roman" w:hAnsi="Times New Roman" w:cs="Times New Roman"/>
          <w:sz w:val="24"/>
          <w:szCs w:val="24"/>
        </w:rPr>
        <w:t xml:space="preserve">руководствуясь  Уставом муниципального образования Черноануйское сельское поселение. </w:t>
      </w:r>
    </w:p>
    <w:p w:rsidR="00AC3CEF" w:rsidRPr="00D452DF" w:rsidRDefault="00AC3CEF" w:rsidP="00AC3CEF">
      <w:pPr>
        <w:keepNext/>
        <w:spacing w:before="120"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744597"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AC3CEF" w:rsidRPr="00D452DF" w:rsidRDefault="00AC3CEF" w:rsidP="00AC3CE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bookmarkStart w:id="0" w:name="sub_1"/>
      <w:r w:rsidRPr="00D452DF">
        <w:rPr>
          <w:rFonts w:ascii="Times New Roman" w:hAnsi="Times New Roman" w:cs="Times New Roman"/>
        </w:rPr>
        <w:t xml:space="preserve">1. Утвердить муниципальную программу «Комплексные меры по профилактике терроризма и экстремизма, предупреждения межнациональных конфликтов в МО Черноануйское  сельское поселение на </w:t>
      </w:r>
      <w:r w:rsidR="000058D3">
        <w:rPr>
          <w:rFonts w:ascii="Times New Roman" w:hAnsi="Times New Roman" w:cs="Times New Roman"/>
        </w:rPr>
        <w:t>2023-2025</w:t>
      </w:r>
      <w:r w:rsidRPr="00D452DF">
        <w:rPr>
          <w:rFonts w:ascii="Times New Roman" w:hAnsi="Times New Roman" w:cs="Times New Roman"/>
        </w:rPr>
        <w:t xml:space="preserve"> годы</w:t>
      </w:r>
      <w:r w:rsidRPr="00D452DF">
        <w:rPr>
          <w:rFonts w:ascii="Times New Roman" w:hAnsi="Times New Roman" w:cs="Times New Roman"/>
          <w:color w:val="000000"/>
        </w:rPr>
        <w:t xml:space="preserve"> (прилагается)</w:t>
      </w:r>
      <w:r w:rsidRPr="00D452DF">
        <w:rPr>
          <w:rFonts w:ascii="Times New Roman" w:hAnsi="Times New Roman" w:cs="Times New Roman"/>
        </w:rPr>
        <w:t>.</w:t>
      </w:r>
    </w:p>
    <w:p w:rsidR="00AC3CEF" w:rsidRPr="00D452DF" w:rsidRDefault="00AC3CEF" w:rsidP="00AC3CEF">
      <w:pPr>
        <w:tabs>
          <w:tab w:val="left" w:pos="426"/>
        </w:tabs>
        <w:jc w:val="both"/>
        <w:rPr>
          <w:rFonts w:ascii="Times New Roman" w:hAnsi="Times New Roman" w:cs="Times New Roman"/>
          <w:color w:val="000000"/>
        </w:rPr>
      </w:pPr>
      <w:bookmarkStart w:id="1" w:name="sub_6"/>
      <w:bookmarkEnd w:id="0"/>
      <w:r w:rsidRPr="00D452DF">
        <w:rPr>
          <w:rFonts w:ascii="Times New Roman" w:hAnsi="Times New Roman" w:cs="Times New Roman"/>
          <w:color w:val="000000"/>
        </w:rPr>
        <w:tab/>
      </w:r>
      <w:r w:rsidRPr="00D452DF">
        <w:rPr>
          <w:rFonts w:ascii="Times New Roman" w:hAnsi="Times New Roman" w:cs="Times New Roman"/>
          <w:color w:val="000000"/>
        </w:rPr>
        <w:tab/>
        <w:t>2. Опубликовать настоящее постановление путем размещения на информацион</w:t>
      </w:r>
      <w:r>
        <w:rPr>
          <w:rFonts w:ascii="Times New Roman" w:hAnsi="Times New Roman" w:cs="Times New Roman"/>
          <w:color w:val="000000"/>
        </w:rPr>
        <w:t>ных стендах и официальном сайте</w:t>
      </w:r>
      <w:r w:rsidRPr="00D452DF">
        <w:rPr>
          <w:rFonts w:ascii="Times New Roman" w:hAnsi="Times New Roman" w:cs="Times New Roman"/>
          <w:color w:val="000000"/>
        </w:rPr>
        <w:t>.</w:t>
      </w:r>
    </w:p>
    <w:p w:rsidR="00AC3CEF" w:rsidRPr="00D452DF" w:rsidRDefault="00AC3CEF" w:rsidP="00AC3CEF">
      <w:pPr>
        <w:tabs>
          <w:tab w:val="left" w:pos="426"/>
        </w:tabs>
        <w:jc w:val="both"/>
        <w:rPr>
          <w:rFonts w:ascii="Times New Roman" w:hAnsi="Times New Roman" w:cs="Times New Roman"/>
          <w:color w:val="000000"/>
        </w:rPr>
      </w:pPr>
      <w:r w:rsidRPr="00D452DF">
        <w:rPr>
          <w:rFonts w:ascii="Times New Roman" w:hAnsi="Times New Roman" w:cs="Times New Roman"/>
          <w:color w:val="000000"/>
        </w:rPr>
        <w:t xml:space="preserve">        3. Контроль за  исполнением настоящего постановления возложить на главу администрации </w:t>
      </w:r>
      <w:r w:rsidRPr="00D452DF">
        <w:rPr>
          <w:rFonts w:ascii="Times New Roman" w:hAnsi="Times New Roman" w:cs="Times New Roman"/>
        </w:rPr>
        <w:t xml:space="preserve">муниципального образования Черноануйского сельского поселения. </w:t>
      </w:r>
    </w:p>
    <w:p w:rsidR="00AC3CEF" w:rsidRDefault="00AC3CEF" w:rsidP="00AC3CE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D452DF">
        <w:rPr>
          <w:rFonts w:ascii="Times New Roman" w:hAnsi="Times New Roman" w:cs="Times New Roman"/>
        </w:rPr>
        <w:t>4. Настоящее постановление вступает в силу со дня его подписания.</w:t>
      </w:r>
      <w:bookmarkEnd w:id="1"/>
    </w:p>
    <w:p w:rsidR="00AC3CEF" w:rsidRDefault="00AC3CEF" w:rsidP="00AC3CE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</w:p>
    <w:p w:rsidR="00AC3CEF" w:rsidRDefault="00AC3CEF" w:rsidP="00AC3CE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D452DF">
        <w:rPr>
          <w:rFonts w:ascii="Times New Roman" w:hAnsi="Times New Roman" w:cs="Times New Roman"/>
        </w:rPr>
        <w:t>ГлаваЧерноануйского</w:t>
      </w:r>
      <w:r>
        <w:rPr>
          <w:rFonts w:ascii="Times New Roman" w:hAnsi="Times New Roman" w:cs="Times New Roman"/>
        </w:rPr>
        <w:t xml:space="preserve"> </w:t>
      </w:r>
    </w:p>
    <w:p w:rsidR="00AC3CEF" w:rsidRPr="00D452DF" w:rsidRDefault="00AC3CEF" w:rsidP="00AC3CEF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 w:rsidRPr="00D452DF">
        <w:rPr>
          <w:rFonts w:ascii="Times New Roman" w:hAnsi="Times New Roman" w:cs="Times New Roman"/>
        </w:rPr>
        <w:t xml:space="preserve">сельского поселения                 </w:t>
      </w:r>
      <w:r>
        <w:rPr>
          <w:rFonts w:ascii="Times New Roman" w:hAnsi="Times New Roman" w:cs="Times New Roman"/>
        </w:rPr>
        <w:t xml:space="preserve">              </w:t>
      </w:r>
      <w:r w:rsidRPr="00D452DF">
        <w:rPr>
          <w:rFonts w:ascii="Times New Roman" w:hAnsi="Times New Roman" w:cs="Times New Roman"/>
        </w:rPr>
        <w:t xml:space="preserve">___________     </w:t>
      </w:r>
      <w:r>
        <w:rPr>
          <w:rFonts w:ascii="Times New Roman" w:hAnsi="Times New Roman" w:cs="Times New Roman"/>
        </w:rPr>
        <w:t xml:space="preserve">                         </w:t>
      </w:r>
      <w:r w:rsidRPr="00D452DF">
        <w:rPr>
          <w:rFonts w:ascii="Times New Roman" w:hAnsi="Times New Roman" w:cs="Times New Roman"/>
        </w:rPr>
        <w:t>Акатьева Т.А.</w:t>
      </w:r>
    </w:p>
    <w:p w:rsidR="00AC3CEF" w:rsidRPr="00744597" w:rsidRDefault="00AC3CEF" w:rsidP="00AC3CEF">
      <w:pPr>
        <w:rPr>
          <w:rFonts w:ascii="Times New Roman" w:hAnsi="Times New Roman" w:cs="Times New Roman"/>
        </w:rPr>
      </w:pPr>
    </w:p>
    <w:p w:rsidR="00AC3CEF" w:rsidRPr="00744597" w:rsidRDefault="00AC3CEF" w:rsidP="00AC3CEF">
      <w:pPr>
        <w:rPr>
          <w:rFonts w:ascii="Times New Roman" w:hAnsi="Times New Roman" w:cs="Times New Roman"/>
        </w:rPr>
      </w:pPr>
    </w:p>
    <w:p w:rsidR="00AC3CEF" w:rsidRDefault="00AC3CEF" w:rsidP="00AC3CEF">
      <w:pPr>
        <w:numPr>
          <w:ilvl w:val="0"/>
          <w:numId w:val="1"/>
        </w:numPr>
        <w:suppressAutoHyphens/>
        <w:spacing w:after="150" w:line="240" w:lineRule="auto"/>
        <w:jc w:val="right"/>
        <w:rPr>
          <w:rFonts w:ascii="Times New Roman" w:hAnsi="Times New Roman" w:cs="Times New Roman"/>
        </w:rPr>
      </w:pPr>
      <w:r w:rsidRPr="00744597">
        <w:rPr>
          <w:rFonts w:ascii="Times New Roman" w:hAnsi="Times New Roman" w:cs="Times New Roman"/>
        </w:rPr>
        <w:t>Приложение</w:t>
      </w:r>
      <w:r w:rsidRPr="00744597">
        <w:rPr>
          <w:rFonts w:ascii="Times New Roman" w:hAnsi="Times New Roman" w:cs="Times New Roman"/>
        </w:rPr>
        <w:br/>
        <w:t>к постановлению администрации</w:t>
      </w:r>
    </w:p>
    <w:p w:rsidR="00AC3CEF" w:rsidRDefault="00AC3CEF" w:rsidP="00AC3CEF">
      <w:pPr>
        <w:numPr>
          <w:ilvl w:val="0"/>
          <w:numId w:val="1"/>
        </w:numPr>
        <w:suppressAutoHyphens/>
        <w:spacing w:after="15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МО Черноануйского сельского поселения </w:t>
      </w:r>
    </w:p>
    <w:p w:rsidR="00AC3CEF" w:rsidRPr="00744597" w:rsidRDefault="00AC3CEF" w:rsidP="00AC3CEF">
      <w:pPr>
        <w:suppressAutoHyphens/>
        <w:spacing w:after="150" w:line="240" w:lineRule="auto"/>
        <w:ind w:left="432"/>
        <w:rPr>
          <w:rFonts w:ascii="Times New Roman" w:hAnsi="Times New Roman" w:cs="Times New Roman"/>
        </w:rPr>
      </w:pPr>
      <w:r w:rsidRPr="0074459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от </w:t>
      </w:r>
      <w:r w:rsidR="00FA4EEB">
        <w:rPr>
          <w:rFonts w:ascii="Times New Roman" w:hAnsi="Times New Roman" w:cs="Times New Roman"/>
        </w:rPr>
        <w:t>03</w:t>
      </w:r>
      <w:r w:rsidR="000058D3">
        <w:rPr>
          <w:rFonts w:ascii="Times New Roman" w:hAnsi="Times New Roman" w:cs="Times New Roman"/>
        </w:rPr>
        <w:t xml:space="preserve"> марта 2023 г. № 6. 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МУНИЦИПАЛЬНАЯ ПРОГРАММА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«Комплексные меры по профилактике терроризма и экстремизма, предупреждения межнациональных конфликтов в </w:t>
      </w:r>
      <w:r>
        <w:rPr>
          <w:rFonts w:ascii="Times New Roman" w:hAnsi="Times New Roman" w:cs="Times New Roman"/>
          <w:sz w:val="20"/>
          <w:szCs w:val="20"/>
        </w:rPr>
        <w:t xml:space="preserve"> МО Черноануйском сельском поселении на </w:t>
      </w:r>
      <w:r w:rsidR="000058D3">
        <w:rPr>
          <w:rFonts w:ascii="Times New Roman" w:hAnsi="Times New Roman" w:cs="Times New Roman"/>
          <w:color w:val="242424"/>
          <w:sz w:val="20"/>
          <w:szCs w:val="20"/>
        </w:rPr>
        <w:t xml:space="preserve">2023-2025 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годы»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Паспорт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253"/>
        <w:gridCol w:w="7819"/>
      </w:tblGrid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Наименование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center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- Муниципальная программа Комплексные меры по профилактике терроризма и экстремизма, предупреждения межнациональных конфликтов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Черноануйском сельском поселении на </w:t>
            </w:r>
            <w:r w:rsidR="000058D3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2023-2025 </w:t>
            </w:r>
            <w:r w:rsidR="000058D3"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 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годы»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</w:tc>
      </w:tr>
      <w:tr w:rsidR="00AC3CEF" w:rsidRPr="00744597" w:rsidTr="009716AD">
        <w:trPr>
          <w:trHeight w:val="3241"/>
        </w:trPr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Правовая основа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- Федеральный закон от 25 июля 2002 № 114-ФЗ «О противодействии экстремистской деятельности»,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- Указ Президента Российской Федерации от 15.06. 2006. № 116 «О мерах по противодействию терроризму»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  <w:t>- 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«Концепция государственной миграционной политики Российской Федерации на период до 2025 года», утвержденная Президентом Российской Федерации</w:t>
            </w:r>
            <w:r w:rsidRPr="00744597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  <w:t>,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  <w:t>- 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Федеральный закон </w:t>
            </w:r>
            <w:r w:rsidRPr="00744597">
              <w:rPr>
                <w:rFonts w:ascii="Times New Roman" w:hAnsi="Times New Roman" w:cs="Times New Roman"/>
                <w:bCs/>
                <w:color w:val="242424"/>
                <w:sz w:val="20"/>
                <w:szCs w:val="20"/>
              </w:rPr>
              <w:t>от 6 октября 2003 №131-ФЗ</w:t>
            </w:r>
            <w:r w:rsidRPr="00744597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</w:rPr>
              <w:t xml:space="preserve"> «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Об общих принципах организации местного самоуправления в Российской Федерации»,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- Устав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Черноануйского сельского поселения 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Заказчик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- администрация 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Разработчики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- 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Исполнители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- 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Цели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- создание в 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Черноануйском сельском  поселение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 толерантной среды на основе ценностей многонационального российского общества, общероссийской гражданской идентичности и культурного самосознания, принципов соблюдения прав и свобод человека, противодействие терроризма и экстремизма, защита жизни граждан, проживающих на территории МО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Черноануйского сельского поселения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 от террористических и экстремистских актов.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Уменьшение проявлений экстремизма и негативного отношения к лицам других национальностей и религиозных конфессий.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Формирование у населения внутренней потребности в толерантном поведении к людям других национальностей и религиозных конфессий на основе ценностей 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lastRenderedPageBreak/>
              <w:t>многонационального российского общества, культурного самосознания, принципов соблюдения прав и свобод человека. Противодействия нелегальной миграции и экстремизму, профилактики проявлений ксенофобии, национальной и расовой нетерпимости.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lastRenderedPageBreak/>
              <w:t>Задачи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1. Информирование населения сельского поселения по вопросам противодействия терроризму и экстремизму.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2. Содействие правоохранительным органам в выявлении правонарушений и преступлений данной категории, а также ликвидации их последствий.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3. Пропаганда толерантного поведения к людям других национальностей и религиозных конфессий.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4. Защита объектов и мест массового скопления людей, которые могут быть избраны террористами в качестве потенциальных целей преступных посягательств.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5. Совершенствование механизмов обеспечения законности и правопорядка в сфере межнациональных отношений в сельском поселении.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6. Воспитание толерантности через систему образования.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7. Укрепление толерантности и профилактика экстремизма в молодежной среде.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8. Поддержание межконфессионального мира и согласия в муниципальном образовании.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9. Противодействие нелегальной миграции и экстремизму.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10. Профилактика проявлений ксенофобии, национальной и расовой нетерпимости.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Сроки реализации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0058D3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2023-2025 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 </w:t>
            </w:r>
            <w:r w:rsidR="00AC3CEF"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гг.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Объемы и источники финансирования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0058D3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- выполнение программы предусматривается без финансовых зат</w:t>
            </w:r>
            <w:r w:rsidR="00426E03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рат из средств местного бюджета в размере 2 т.р.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Ожидаемые конечные результаты реализации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- укрепление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конфессионных сообществ.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Содействие национально - культурному взаимодействию в сельском поселении.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Поддержание межконфессионального мира и согласия в сельском поселении.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Отсутствие свастики и иных элементов экстремистской направленности на объектах инфраструктуры сельского поселения.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Недопущение создания и деятельности националистических экстремистских молодежных группировок.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Формирование единого информационного пространства для пропаганды и распространения на территории сельского поселения идей толерантности, гражданской солидарности, уважения к другим культурам.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Снижение риска возникновения конфликтных ситуаций среди населения сельского поселения в результате миграции.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Контроль за 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lastRenderedPageBreak/>
              <w:t>исполнением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lastRenderedPageBreak/>
              <w:t>- контроль за исполнением программы возложить на</w:t>
            </w:r>
            <w:r w:rsidRPr="007445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главу 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 администрации МО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Черноануйского сельского поселения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Т.А.Акатьеву. </w:t>
            </w:r>
          </w:p>
        </w:tc>
      </w:tr>
    </w:tbl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lastRenderedPageBreak/>
        <w:t>1. Содержание проблемы и обоснование необходимости ее решения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программными методами.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Необходимость разработки муниципальной программы «Комплексные меры по профилактике терроризма и экстремизма, предупреждения межнациональных конфликтов в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 xml:space="preserve">Черноануйском  сельском  поселение 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на 2021 – 2023 годы» (далее - Программа) связана с реализацией полномочий органов местного самоуправления по профилактике терроризма и экстремизма на территории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установленных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Разработка Программы вызвана необходимостью поддержания стабильной общественно-политической обстановки и профилактики экстремизма на территории сельского поселения, в частности, в сфере межнациональных отношений.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Администрация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предпринимается комплекс мер, направленных на обеспечение социально-экономической стабильности, профилактику и предупреждение межэтнических конфликтов и содействие национально-культурному развитию народов.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Этнический аспект оказывает значительное влияние на формирование стратегии управления сельским поселением. Проведение муниципальной реформы и постановка новых задач в сфере государственной национальной политики сопряжено с необходимостью изучения состояния и прогнозирования развития этно-социальной структуры населения сельского поселения.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Необходимо вести работу по укреплению межнациональных и межконфессиональных отношений и профилактике межнациональных конфликтов в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Черноануйском сельском поселении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направленную на снижение конфликтного потенциала в обществе посредством консолидации национально-культурных объединений и этнических групп на конструктивной основе, привлекая их к участию в реализации программ по социально-экономическому развитию сельского поселения, активизации взаимодействия с органами местного самоуправления поселения.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Утверждение муниципальной программы «Комплексные меры по профилактике терроризма и экстремизма, предупреждения межнациональных конфликтов в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</w:t>
      </w:r>
      <w:r w:rsidR="00FA4EEB">
        <w:rPr>
          <w:rFonts w:ascii="Times New Roman" w:hAnsi="Times New Roman" w:cs="Times New Roman"/>
          <w:color w:val="242424"/>
          <w:sz w:val="20"/>
          <w:szCs w:val="20"/>
        </w:rPr>
        <w:t xml:space="preserve"> на 2023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>– 2023 годы» позволит укрепить успешное взаимодействие между органами местного самоуправления сельского поселения и общественностью и послужит залогом решения поставленных задач.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2. Цели и задачи программы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Целями программы являются: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обеспечение укрепления межнациональных и межконфессиональных отношений;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поддержание стабильной общественно-политической обстановки и профилактики экстремизма на территории сельского поселения, в частности, в сфере межнациональных отношений;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предотвращение этнических конфликтов.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Для достижения поставленных целей необходимо решить следующие Задачи: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укрепление межэтнического сотрудничества, мира и согласия, обеспечение терпимости в межнациональных отношениях,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поддержка и распространение идей духовного единства и межэтнического согласия;</w:t>
      </w:r>
    </w:p>
    <w:p w:rsidR="00AC3CEF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- развитие национальных культур народов, проживающих в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3. Краткая характеристика программных мероприятий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Реализация мероприятий, направленных на укрепление межэтнического сотрудничества, мира и согласия на территории поселения, развитие национальных культур народов, проживающих в сельском поселении, профилактику межэтнических конфликтов планируется через муниципальную программу «Комплексные меры по 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lastRenderedPageBreak/>
        <w:t xml:space="preserve">профилактике терроризма и экстремизма, предупреждения межнациональных конфликтов в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</w:t>
      </w:r>
      <w:r w:rsidR="000058D3">
        <w:rPr>
          <w:rFonts w:ascii="Times New Roman" w:hAnsi="Times New Roman" w:cs="Times New Roman"/>
          <w:color w:val="242424"/>
          <w:sz w:val="20"/>
          <w:szCs w:val="20"/>
        </w:rPr>
        <w:t xml:space="preserve"> на 2023-2025 </w:t>
      </w:r>
      <w:r w:rsidR="000058D3"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>годы».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В рамках программы планируется проведение культурно-массовых мероприятий, подготовка и издание демонстрационных материалов по межэтническим отношениям.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4. Объемы и сроки реализации муниципальной программы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Сроки реализации программы – </w:t>
      </w:r>
      <w:r w:rsidR="000058D3">
        <w:rPr>
          <w:rFonts w:ascii="Times New Roman" w:hAnsi="Times New Roman" w:cs="Times New Roman"/>
          <w:color w:val="242424"/>
          <w:sz w:val="20"/>
          <w:szCs w:val="20"/>
        </w:rPr>
        <w:t xml:space="preserve">2023-2025 </w:t>
      </w:r>
      <w:r w:rsidR="000058D3"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., </w:t>
      </w:r>
      <w:r w:rsidR="00426E03">
        <w:rPr>
          <w:rFonts w:ascii="Times New Roman" w:hAnsi="Times New Roman" w:cs="Times New Roman"/>
          <w:sz w:val="20"/>
          <w:szCs w:val="20"/>
        </w:rPr>
        <w:t xml:space="preserve">с  финансовыми </w:t>
      </w:r>
      <w:r w:rsidRPr="00744597">
        <w:rPr>
          <w:rFonts w:ascii="Times New Roman" w:hAnsi="Times New Roman" w:cs="Times New Roman"/>
          <w:sz w:val="20"/>
          <w:szCs w:val="20"/>
        </w:rPr>
        <w:t xml:space="preserve"> затрат</w:t>
      </w:r>
      <w:r w:rsidR="00426E03">
        <w:rPr>
          <w:rFonts w:ascii="Times New Roman" w:hAnsi="Times New Roman" w:cs="Times New Roman"/>
          <w:sz w:val="20"/>
          <w:szCs w:val="20"/>
        </w:rPr>
        <w:t xml:space="preserve">ами </w:t>
      </w:r>
      <w:r w:rsidRPr="00744597">
        <w:rPr>
          <w:rFonts w:ascii="Times New Roman" w:hAnsi="Times New Roman" w:cs="Times New Roman"/>
          <w:sz w:val="20"/>
          <w:szCs w:val="20"/>
        </w:rPr>
        <w:t xml:space="preserve"> из местного бюджета.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5. Оценка социально-экономической эффективности от реализации Программы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Реализация мероприятий Программы в </w:t>
      </w:r>
      <w:r w:rsidR="000058D3">
        <w:rPr>
          <w:rFonts w:ascii="Times New Roman" w:hAnsi="Times New Roman" w:cs="Times New Roman"/>
          <w:color w:val="242424"/>
          <w:sz w:val="20"/>
          <w:szCs w:val="20"/>
        </w:rPr>
        <w:t xml:space="preserve">2023-2025 </w:t>
      </w:r>
      <w:r w:rsidR="000058D3"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>годах позволит:</w:t>
      </w:r>
    </w:p>
    <w:p w:rsidR="00AC3CEF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- повысить эффективность деятельности органов местного самоуправления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Черноануйское  сельское поселение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- повысить уровень информированности представителей органов местного самоуправления и общественности об этническом и культурном разнообразии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>;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обеспечить гармонизацию межнациональных отношений;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поддерживать стабильную общественно-политическую обстановку и профилактику экстремизма на территории сельского поселения, в частности, в сфере межнациональных отношений;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предотвращать этнические конфликты.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6. Механизм реализации Программы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Реализация Программы будет осуществляться без затрат средств местного бюджета в соответствии с действующим законодательством.</w:t>
      </w:r>
    </w:p>
    <w:p w:rsidR="00AC3CEF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Координатор Программы - администрация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</w:p>
    <w:p w:rsidR="00AC3CEF" w:rsidRPr="00744597" w:rsidRDefault="00AC3CEF" w:rsidP="00AC3CEF">
      <w:pPr>
        <w:spacing w:after="150" w:line="238" w:lineRule="atLeast"/>
        <w:ind w:firstLine="708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в ходе реализации Программы: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организует координацию деятельности исполнителей мероприятий Программы;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организует нормативно-правовое и методическое обеспечение реализации Программы;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организует информационную и разъяснительную работу, направленную на освещение целей и задач Программы;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- осуществляет оценку социально-экономической эффективности и показателей реализации Программы в целом;</w:t>
      </w:r>
    </w:p>
    <w:p w:rsidR="00AC3CEF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- Контроль за ходом выполнения Программы осуществляется администрацией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>Черноануйского сельского поселения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Текущий контроль и анализ выполнения программных мероприятий осуществляет администрация МО </w:t>
      </w:r>
      <w:r>
        <w:rPr>
          <w:rFonts w:ascii="Times New Roman" w:hAnsi="Times New Roman" w:cs="Times New Roman"/>
          <w:sz w:val="20"/>
          <w:szCs w:val="20"/>
        </w:rPr>
        <w:t xml:space="preserve"> Черноануйского сельского поселения.</w:t>
      </w: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both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right"/>
        <w:rPr>
          <w:rFonts w:ascii="Times New Roman" w:hAnsi="Times New Roman" w:cs="Times New Roman"/>
          <w:color w:val="242424"/>
          <w:sz w:val="20"/>
          <w:szCs w:val="20"/>
        </w:rPr>
      </w:pPr>
    </w:p>
    <w:p w:rsidR="00AC3CEF" w:rsidRPr="00744597" w:rsidRDefault="00AC3CEF" w:rsidP="00AC3CEF">
      <w:pPr>
        <w:spacing w:after="150" w:line="238" w:lineRule="atLeast"/>
        <w:jc w:val="right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ПРИЛОЖЕНИЕ</w:t>
      </w:r>
    </w:p>
    <w:p w:rsidR="00AC3CEF" w:rsidRPr="00744597" w:rsidRDefault="00AC3CEF" w:rsidP="00AC3CEF">
      <w:pPr>
        <w:spacing w:after="150" w:line="238" w:lineRule="atLeast"/>
        <w:jc w:val="right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к муниципальной программе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>ПЛАН</w:t>
      </w:r>
    </w:p>
    <w:p w:rsidR="00AC3CEF" w:rsidRPr="00744597" w:rsidRDefault="00AC3CEF" w:rsidP="00AC3CEF">
      <w:pPr>
        <w:spacing w:after="150" w:line="238" w:lineRule="atLeast"/>
        <w:jc w:val="center"/>
        <w:rPr>
          <w:rFonts w:ascii="Times New Roman" w:hAnsi="Times New Roman" w:cs="Times New Roman"/>
          <w:color w:val="242424"/>
          <w:sz w:val="20"/>
          <w:szCs w:val="20"/>
        </w:rPr>
      </w:pP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мероприятий муниципальной программы «Комплексные меры по профилактике терроризма и экстремизма, предупреждения межнациональных конфликтов в </w:t>
      </w:r>
      <w:r w:rsidRPr="00744597">
        <w:rPr>
          <w:rFonts w:ascii="Times New Roman" w:hAnsi="Times New Roman" w:cs="Times New Roman"/>
          <w:sz w:val="20"/>
          <w:szCs w:val="20"/>
        </w:rPr>
        <w:t xml:space="preserve">МО </w:t>
      </w:r>
      <w:r>
        <w:rPr>
          <w:rFonts w:ascii="Times New Roman" w:hAnsi="Times New Roman" w:cs="Times New Roman"/>
          <w:sz w:val="20"/>
          <w:szCs w:val="20"/>
        </w:rPr>
        <w:t xml:space="preserve">Черноануйское сельское поселение 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на </w:t>
      </w:r>
      <w:r w:rsidR="000058D3">
        <w:rPr>
          <w:rFonts w:ascii="Times New Roman" w:hAnsi="Times New Roman" w:cs="Times New Roman"/>
          <w:color w:val="242424"/>
          <w:sz w:val="20"/>
          <w:szCs w:val="20"/>
        </w:rPr>
        <w:t xml:space="preserve">2023-2025 </w:t>
      </w:r>
      <w:r w:rsidR="000058D3" w:rsidRPr="00744597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  <w:r w:rsidRPr="00744597">
        <w:rPr>
          <w:rFonts w:ascii="Times New Roman" w:hAnsi="Times New Roman" w:cs="Times New Roman"/>
          <w:color w:val="242424"/>
          <w:sz w:val="20"/>
          <w:szCs w:val="20"/>
        </w:rPr>
        <w:t>годы»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42"/>
        <w:gridCol w:w="4629"/>
        <w:gridCol w:w="1218"/>
        <w:gridCol w:w="594"/>
        <w:gridCol w:w="594"/>
        <w:gridCol w:w="594"/>
        <w:gridCol w:w="2001"/>
      </w:tblGrid>
      <w:tr w:rsidR="00AC3CEF" w:rsidRPr="00744597" w:rsidTr="009716AD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Мероприятия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Срок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исполнения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Объем финансирования, тыс. руб.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Исполнители</w:t>
            </w:r>
          </w:p>
        </w:tc>
      </w:tr>
      <w:tr w:rsidR="00AC3CEF" w:rsidRPr="00744597" w:rsidTr="009716AD">
        <w:tc>
          <w:tcPr>
            <w:tcW w:w="0" w:type="auto"/>
            <w:vMerge/>
            <w:shd w:val="clear" w:color="auto" w:fill="auto"/>
            <w:vAlign w:val="center"/>
            <w:hideMark/>
          </w:tcPr>
          <w:p w:rsidR="00AC3CEF" w:rsidRPr="00744597" w:rsidRDefault="00AC3CEF" w:rsidP="009716AD">
            <w:pPr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AC3CEF" w:rsidRPr="00744597" w:rsidRDefault="00AC3CEF" w:rsidP="009716AD">
            <w:pPr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AC3CEF" w:rsidRPr="00744597" w:rsidRDefault="00AC3CEF" w:rsidP="009716AD">
            <w:pPr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202</w:t>
            </w:r>
            <w:r w:rsidR="000058D3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202</w:t>
            </w:r>
            <w:r w:rsidR="000058D3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202</w:t>
            </w:r>
            <w:r w:rsidR="000058D3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5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AC3CEF" w:rsidRPr="00744597" w:rsidRDefault="00AC3CEF" w:rsidP="009716AD">
            <w:pPr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6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7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Интернет;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DB776E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1000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»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Организация осмотра административных зданий, производственных и складских помещений 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Руководители учреждений, 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объединения экстремистской направленности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в течение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года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Выявление членов неформальных молодежных группировок в образовательных учреждениях.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Организация индивидуальной и групповой работы, направленной на снижение уровня проявлений </w:t>
            </w: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lastRenderedPageBreak/>
              <w:t>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Проведение профилактических мероприятий по предупреждению фактов националистического экстремизма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lastRenderedPageBreak/>
              <w:t>постоянно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Осуществление обхода мест возможного нахождения молодежи на предмет выявления и принятие мер по ликвидации последствий экстремистской деятельности, проявляемой в виде нанесения на архитектурные сооружения символов и знаков экстремистской направленности, или схожих по степени смешения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один раз в квартал  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Публикация информационно публицистических материалов, посвященных истории, культуре и традициям народов, современной жизни национальных общин, направленных на воспитание культуры толерантности, формирующих уважительное отношение к представителям различных национальностей, проживающих в сельском поселении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по памятным датам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DB776E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1000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 терпимости, межнациональной солидарности.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по памятным датам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Проведение мониторинга религиозной ситуации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постоянно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 xml:space="preserve">администрация </w:t>
            </w:r>
            <w:r w:rsidRPr="00744597">
              <w:rPr>
                <w:rFonts w:ascii="Times New Roman" w:hAnsi="Times New Roman" w:cs="Times New Roman"/>
                <w:sz w:val="20"/>
                <w:szCs w:val="20"/>
              </w:rPr>
              <w:t xml:space="preserve">МО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Черноануйского сельского поселения</w:t>
            </w:r>
          </w:p>
        </w:tc>
      </w:tr>
      <w:tr w:rsidR="00AC3CEF" w:rsidRPr="00744597" w:rsidTr="009716AD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jc w:val="both"/>
              <w:rPr>
                <w:rFonts w:ascii="Times New Roman" w:hAnsi="Times New Roman" w:cs="Times New Roman"/>
                <w:color w:val="151515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ИТОГО по программе: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jc w:val="both"/>
              <w:rPr>
                <w:rFonts w:ascii="Times New Roman" w:hAnsi="Times New Roman" w:cs="Times New Roman"/>
                <w:color w:val="151515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DB776E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2000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spacing w:after="150" w:line="238" w:lineRule="atLeast"/>
              <w:jc w:val="both"/>
              <w:rPr>
                <w:rFonts w:ascii="Times New Roman" w:hAnsi="Times New Roman" w:cs="Times New Roman"/>
                <w:color w:val="242424"/>
                <w:sz w:val="20"/>
                <w:szCs w:val="20"/>
              </w:rPr>
            </w:pPr>
            <w:r w:rsidRPr="00744597">
              <w:rPr>
                <w:rFonts w:ascii="Times New Roman" w:hAnsi="Times New Roman" w:cs="Times New Roman"/>
                <w:color w:val="242424"/>
                <w:sz w:val="20"/>
                <w:szCs w:val="20"/>
              </w:rPr>
              <w:t>0</w:t>
            </w:r>
          </w:p>
        </w:tc>
        <w:tc>
          <w:tcPr>
            <w:tcW w:w="2001" w:type="dxa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AC3CEF" w:rsidRPr="00744597" w:rsidRDefault="00AC3CEF" w:rsidP="009716AD">
            <w:pPr>
              <w:jc w:val="both"/>
              <w:rPr>
                <w:rFonts w:ascii="Times New Roman" w:hAnsi="Times New Roman" w:cs="Times New Roman"/>
                <w:color w:val="151515"/>
                <w:sz w:val="20"/>
                <w:szCs w:val="20"/>
              </w:rPr>
            </w:pPr>
          </w:p>
        </w:tc>
      </w:tr>
    </w:tbl>
    <w:p w:rsidR="00AC3CEF" w:rsidRPr="00744597" w:rsidRDefault="00AC3CEF" w:rsidP="00AC3CEF">
      <w:pPr>
        <w:jc w:val="both"/>
        <w:rPr>
          <w:rFonts w:ascii="Times New Roman" w:eastAsia="Calibri" w:hAnsi="Times New Roman" w:cs="Times New Roman"/>
          <w:lang w:eastAsia="en-US"/>
        </w:rPr>
      </w:pPr>
    </w:p>
    <w:p w:rsidR="00AC3CEF" w:rsidRPr="00744597" w:rsidRDefault="00AC3CEF" w:rsidP="00AC3CEF">
      <w:pPr>
        <w:ind w:left="4820"/>
        <w:jc w:val="right"/>
        <w:rPr>
          <w:rFonts w:ascii="Times New Roman" w:hAnsi="Times New Roman" w:cs="Times New Roman"/>
        </w:rPr>
      </w:pPr>
    </w:p>
    <w:p w:rsidR="00AC3CEF" w:rsidRPr="00744597" w:rsidRDefault="00AC3CEF" w:rsidP="00AC3CEF">
      <w:pPr>
        <w:rPr>
          <w:rFonts w:ascii="Times New Roman" w:hAnsi="Times New Roman" w:cs="Times New Roman"/>
        </w:rPr>
      </w:pPr>
    </w:p>
    <w:p w:rsidR="0022031F" w:rsidRDefault="0022031F"/>
    <w:sectPr w:rsidR="0022031F" w:rsidSect="00D452DF">
      <w:headerReference w:type="default" r:id="rId8"/>
      <w:footerReference w:type="default" r:id="rId9"/>
      <w:pgSz w:w="11906" w:h="16838"/>
      <w:pgMar w:top="426" w:right="850" w:bottom="142" w:left="1134" w:header="850" w:footer="850" w:gutter="0"/>
      <w:pgNumType w:start="2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31DE" w:rsidRDefault="001631DE" w:rsidP="00835897">
      <w:pPr>
        <w:spacing w:after="0" w:line="240" w:lineRule="auto"/>
      </w:pPr>
      <w:r>
        <w:separator/>
      </w:r>
    </w:p>
  </w:endnote>
  <w:endnote w:type="continuationSeparator" w:id="1">
    <w:p w:rsidR="001631DE" w:rsidRDefault="001631DE" w:rsidP="008358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48E" w:rsidRDefault="001631DE">
    <w:pPr>
      <w:pStyle w:val="a3"/>
      <w:jc w:val="right"/>
    </w:pPr>
  </w:p>
  <w:p w:rsidR="0078348E" w:rsidRDefault="001631DE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31DE" w:rsidRDefault="001631DE" w:rsidP="00835897">
      <w:pPr>
        <w:spacing w:after="0" w:line="240" w:lineRule="auto"/>
      </w:pPr>
      <w:r>
        <w:separator/>
      </w:r>
    </w:p>
  </w:footnote>
  <w:footnote w:type="continuationSeparator" w:id="1">
    <w:p w:rsidR="001631DE" w:rsidRDefault="001631DE" w:rsidP="008358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E5D" w:rsidRDefault="001631DE" w:rsidP="00BD2E5D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C3CEF"/>
    <w:rsid w:val="000058D3"/>
    <w:rsid w:val="001074C5"/>
    <w:rsid w:val="00130456"/>
    <w:rsid w:val="001631DE"/>
    <w:rsid w:val="0022031F"/>
    <w:rsid w:val="00426E03"/>
    <w:rsid w:val="00835897"/>
    <w:rsid w:val="00AC3CEF"/>
    <w:rsid w:val="00DB776E"/>
    <w:rsid w:val="00FA4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C3CE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AC3C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header"/>
    <w:basedOn w:val="a"/>
    <w:link w:val="a6"/>
    <w:rsid w:val="00AC3CE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Верхний колонтитул Знак"/>
    <w:basedOn w:val="a0"/>
    <w:link w:val="a5"/>
    <w:rsid w:val="00AC3CEF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AC3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3CEF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basedOn w:val="a0"/>
    <w:link w:val="a9"/>
    <w:uiPriority w:val="99"/>
    <w:rsid w:val="000058D3"/>
    <w:rPr>
      <w:rFonts w:cs="Times New Roman"/>
      <w:color w:val="000000"/>
      <w:shd w:val="clear" w:color="auto" w:fill="FFFFFF"/>
    </w:rPr>
  </w:style>
  <w:style w:type="paragraph" w:styleId="a9">
    <w:name w:val="Body Text"/>
    <w:basedOn w:val="a"/>
    <w:link w:val="1"/>
    <w:uiPriority w:val="99"/>
    <w:rsid w:val="000058D3"/>
    <w:pPr>
      <w:widowControl w:val="0"/>
      <w:shd w:val="clear" w:color="auto" w:fill="FFFFFF"/>
      <w:spacing w:before="360" w:after="780" w:line="240" w:lineRule="atLeast"/>
      <w:ind w:hanging="420"/>
    </w:pPr>
    <w:rPr>
      <w:rFonts w:cs="Times New Roman"/>
      <w:color w:val="000000"/>
    </w:rPr>
  </w:style>
  <w:style w:type="character" w:customStyle="1" w:styleId="aa">
    <w:name w:val="Основной текст Знак"/>
    <w:basedOn w:val="a0"/>
    <w:link w:val="a9"/>
    <w:uiPriority w:val="99"/>
    <w:semiHidden/>
    <w:rsid w:val="000058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2199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2023-03-03T04:05:00Z</cp:lastPrinted>
  <dcterms:created xsi:type="dcterms:W3CDTF">2023-03-01T07:45:00Z</dcterms:created>
  <dcterms:modified xsi:type="dcterms:W3CDTF">2023-03-03T04:06:00Z</dcterms:modified>
</cp:coreProperties>
</file>