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747" w:rsidRDefault="00FD2747" w:rsidP="00FD274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i/>
          <w:sz w:val="28"/>
          <w:szCs w:val="28"/>
          <w:lang w:eastAsia="en-US"/>
        </w:rPr>
      </w:pPr>
    </w:p>
    <w:p w:rsidR="00FD2747" w:rsidRDefault="00FD2747" w:rsidP="00FD27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FD2747" w:rsidTr="00F16EF8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FD2747" w:rsidRDefault="00FD2747" w:rsidP="00F16EF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FD2747" w:rsidRDefault="00FD2747" w:rsidP="00F16EF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FD2747" w:rsidRDefault="00FD2747" w:rsidP="00F16EF8">
            <w:pPr>
              <w:jc w:val="center"/>
              <w:rPr>
                <w:color w:val="000000"/>
              </w:rPr>
            </w:pPr>
            <w:r w:rsidRPr="008C6D53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FD2747" w:rsidRDefault="00FD2747" w:rsidP="00F16EF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FD2747" w:rsidRDefault="00FD2747" w:rsidP="00F16EF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FD2747" w:rsidRDefault="00FD2747" w:rsidP="00F16EF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FD2747" w:rsidRDefault="00FD2747" w:rsidP="00F16EF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FD2747" w:rsidRDefault="00FD2747" w:rsidP="00FD2747">
      <w:pPr>
        <w:rPr>
          <w:b/>
        </w:rPr>
      </w:pPr>
    </w:p>
    <w:p w:rsidR="00FD2747" w:rsidRDefault="00FD2747" w:rsidP="00FD274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ПОСТАНОВЛЕНИЕ           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10634" w:type="dxa"/>
        <w:tblInd w:w="-743" w:type="dxa"/>
        <w:tblLook w:val="04A0"/>
      </w:tblPr>
      <w:tblGrid>
        <w:gridCol w:w="5737"/>
        <w:gridCol w:w="4897"/>
      </w:tblGrid>
      <w:tr w:rsidR="00FD2747" w:rsidTr="007D00DE">
        <w:trPr>
          <w:trHeight w:val="1292"/>
        </w:trPr>
        <w:tc>
          <w:tcPr>
            <w:tcW w:w="5737" w:type="dxa"/>
          </w:tcPr>
          <w:p w:rsidR="00645C02" w:rsidRPr="007D00DE" w:rsidRDefault="00F85107" w:rsidP="007D0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«18</w:t>
            </w:r>
            <w:r w:rsidR="00FD2747">
              <w:rPr>
                <w:sz w:val="28"/>
                <w:szCs w:val="28"/>
              </w:rPr>
              <w:t>»</w:t>
            </w:r>
            <w:r w:rsidR="007D00DE">
              <w:rPr>
                <w:sz w:val="28"/>
                <w:szCs w:val="28"/>
              </w:rPr>
              <w:t xml:space="preserve"> </w:t>
            </w:r>
            <w:r w:rsidR="00FD2747">
              <w:rPr>
                <w:sz w:val="28"/>
                <w:szCs w:val="28"/>
              </w:rPr>
              <w:t>апреля 2022</w:t>
            </w:r>
            <w:r w:rsidR="007D00DE">
              <w:rPr>
                <w:sz w:val="28"/>
                <w:szCs w:val="28"/>
              </w:rPr>
              <w:t xml:space="preserve"> г </w:t>
            </w:r>
          </w:p>
        </w:tc>
        <w:tc>
          <w:tcPr>
            <w:tcW w:w="4897" w:type="dxa"/>
          </w:tcPr>
          <w:p w:rsidR="00FD2747" w:rsidRPr="00CD1789" w:rsidRDefault="00FD2747" w:rsidP="00F16E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F85107">
              <w:rPr>
                <w:sz w:val="28"/>
                <w:szCs w:val="28"/>
              </w:rPr>
              <w:t xml:space="preserve">                              №</w:t>
            </w:r>
            <w:r w:rsidR="00036494">
              <w:rPr>
                <w:sz w:val="28"/>
                <w:szCs w:val="28"/>
              </w:rPr>
              <w:t xml:space="preserve"> </w:t>
            </w:r>
            <w:r w:rsidR="00F85107">
              <w:rPr>
                <w:sz w:val="28"/>
                <w:szCs w:val="28"/>
              </w:rPr>
              <w:t>9</w:t>
            </w:r>
          </w:p>
          <w:p w:rsidR="00FD2747" w:rsidRPr="00CD1789" w:rsidRDefault="00FD2747" w:rsidP="00F16EF8">
            <w:pPr>
              <w:rPr>
                <w:sz w:val="28"/>
                <w:szCs w:val="28"/>
              </w:rPr>
            </w:pPr>
            <w:r w:rsidRPr="00CD1789">
              <w:rPr>
                <w:sz w:val="28"/>
                <w:szCs w:val="28"/>
              </w:rPr>
              <w:t xml:space="preserve">                                  </w:t>
            </w:r>
            <w:r>
              <w:rPr>
                <w:sz w:val="28"/>
                <w:szCs w:val="28"/>
              </w:rPr>
              <w:t xml:space="preserve">       </w:t>
            </w:r>
          </w:p>
          <w:p w:rsidR="00FD2747" w:rsidRPr="00CD1789" w:rsidRDefault="00FD2747" w:rsidP="00F16EF8">
            <w:pPr>
              <w:rPr>
                <w:b/>
                <w:sz w:val="28"/>
                <w:szCs w:val="28"/>
              </w:rPr>
            </w:pPr>
          </w:p>
        </w:tc>
      </w:tr>
    </w:tbl>
    <w:p w:rsidR="00FD2747" w:rsidRPr="00F85107" w:rsidRDefault="00FD2747" w:rsidP="00645C0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85107">
        <w:rPr>
          <w:rFonts w:ascii="Times New Roman" w:eastAsia="Calibri" w:hAnsi="Times New Roman" w:cs="Times New Roman"/>
          <w:bCs/>
          <w:i/>
          <w:sz w:val="20"/>
          <w:szCs w:val="20"/>
          <w:lang w:eastAsia="en-US"/>
        </w:rPr>
        <w:t>«</w:t>
      </w:r>
      <w:r w:rsidRPr="00F85107">
        <w:rPr>
          <w:rFonts w:ascii="Times New Roman" w:hAnsi="Times New Roman" w:cs="Times New Roman"/>
          <w:sz w:val="20"/>
          <w:szCs w:val="20"/>
        </w:rPr>
        <w:t>ОБ УТВЕРЖДЕНИИ ПОРЯДКА ПРЕДСТАВЛЕНИЯ</w:t>
      </w:r>
    </w:p>
    <w:p w:rsidR="00FD2747" w:rsidRPr="00F85107" w:rsidRDefault="00FD2747" w:rsidP="00645C0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85107">
        <w:rPr>
          <w:rFonts w:ascii="Times New Roman" w:hAnsi="Times New Roman" w:cs="Times New Roman"/>
          <w:sz w:val="20"/>
          <w:szCs w:val="20"/>
        </w:rPr>
        <w:t xml:space="preserve"> И РАЗМЕЩЕНИЯ ИНФОРМАЦИИ О СРЕДНЕМЕСЯЧНОЙ </w:t>
      </w:r>
    </w:p>
    <w:p w:rsidR="00FD2747" w:rsidRPr="00F85107" w:rsidRDefault="00FD2747" w:rsidP="00645C0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85107">
        <w:rPr>
          <w:rFonts w:ascii="Times New Roman" w:hAnsi="Times New Roman" w:cs="Times New Roman"/>
          <w:sz w:val="20"/>
          <w:szCs w:val="20"/>
        </w:rPr>
        <w:t xml:space="preserve">ЗАРАБОТНОЙ ПЛАТЕ РУКОВОДИТЕЛЕЙ, </w:t>
      </w:r>
    </w:p>
    <w:p w:rsidR="00FD2747" w:rsidRPr="00F85107" w:rsidRDefault="00FD2747" w:rsidP="00645C0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85107">
        <w:rPr>
          <w:rFonts w:ascii="Times New Roman" w:hAnsi="Times New Roman" w:cs="Times New Roman"/>
          <w:sz w:val="20"/>
          <w:szCs w:val="20"/>
        </w:rPr>
        <w:t xml:space="preserve">ИХ ЗАМЕСТИТЕЛЕЙ И ГЛАВНЫХ БУХГАЛТЕРОВ </w:t>
      </w:r>
    </w:p>
    <w:p w:rsidR="00FD2747" w:rsidRPr="00F85107" w:rsidRDefault="00FD2747" w:rsidP="00645C0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85107">
        <w:rPr>
          <w:rFonts w:ascii="Times New Roman" w:hAnsi="Times New Roman" w:cs="Times New Roman"/>
          <w:sz w:val="20"/>
          <w:szCs w:val="20"/>
        </w:rPr>
        <w:t>МУНИЦИПАЛЬНЫХ УЧРЕЖДЕНИЙ И МУНИЦИПАЛЬНЫХ</w:t>
      </w:r>
    </w:p>
    <w:p w:rsidR="00036494" w:rsidRDefault="00FD2747" w:rsidP="00645C0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85107">
        <w:rPr>
          <w:rFonts w:ascii="Times New Roman" w:hAnsi="Times New Roman" w:cs="Times New Roman"/>
          <w:sz w:val="20"/>
          <w:szCs w:val="20"/>
        </w:rPr>
        <w:t xml:space="preserve"> УНИТАРНЫХ ПРЕДПР</w:t>
      </w:r>
      <w:r w:rsidR="00036494">
        <w:rPr>
          <w:rFonts w:ascii="Times New Roman" w:hAnsi="Times New Roman" w:cs="Times New Roman"/>
          <w:sz w:val="20"/>
          <w:szCs w:val="20"/>
        </w:rPr>
        <w:t xml:space="preserve">ИЯТИЙ МУНИЦИПАЛЬНОГО ОБРАЗОВАНИЯ </w:t>
      </w:r>
    </w:p>
    <w:p w:rsidR="00645C02" w:rsidRPr="00F85107" w:rsidRDefault="00036494" w:rsidP="00645C0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ЧЕРНОАНУЙСКОГО СЕЛЬСКОГО ПОСЕЛЕНИЯ»</w:t>
      </w:r>
    </w:p>
    <w:p w:rsidR="00FD2747" w:rsidRPr="00F85107" w:rsidRDefault="00FD2747" w:rsidP="00645C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51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C02" w:rsidRDefault="00645C02" w:rsidP="00FD2747">
      <w:pPr>
        <w:autoSpaceDE w:val="0"/>
        <w:autoSpaceDN w:val="0"/>
        <w:adjustRightInd w:val="0"/>
        <w:spacing w:after="0"/>
        <w:ind w:firstLine="709"/>
        <w:jc w:val="both"/>
        <w:rPr>
          <w:iCs/>
          <w:sz w:val="28"/>
          <w:szCs w:val="28"/>
        </w:rPr>
      </w:pPr>
    </w:p>
    <w:p w:rsidR="00036494" w:rsidRPr="00862FFC" w:rsidRDefault="00FD2747" w:rsidP="00862FF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645C02">
        <w:rPr>
          <w:iCs/>
          <w:sz w:val="24"/>
          <w:szCs w:val="24"/>
        </w:rPr>
        <w:t xml:space="preserve">В соответствии со </w:t>
      </w:r>
      <w:r w:rsidRPr="00645C02">
        <w:rPr>
          <w:rFonts w:eastAsia="Calibri"/>
          <w:sz w:val="24"/>
          <w:szCs w:val="24"/>
          <w:lang w:eastAsia="en-US"/>
        </w:rPr>
        <w:t>статьей 349</w:t>
      </w:r>
      <w:r w:rsidRPr="00645C02">
        <w:rPr>
          <w:rFonts w:eastAsia="Calibri"/>
          <w:sz w:val="24"/>
          <w:szCs w:val="24"/>
          <w:vertAlign w:val="superscript"/>
          <w:lang w:eastAsia="en-US"/>
        </w:rPr>
        <w:t>5</w:t>
      </w:r>
      <w:r w:rsidRPr="00645C02">
        <w:rPr>
          <w:iCs/>
          <w:sz w:val="24"/>
          <w:szCs w:val="24"/>
        </w:rPr>
        <w:t xml:space="preserve"> Трудового кодекса Ро</w:t>
      </w:r>
      <w:r w:rsidR="00541599">
        <w:rPr>
          <w:iCs/>
          <w:sz w:val="24"/>
          <w:szCs w:val="24"/>
        </w:rPr>
        <w:t>ссийской Федерации, Федеральны</w:t>
      </w:r>
      <w:r w:rsidRPr="00645C02">
        <w:rPr>
          <w:iCs/>
          <w:sz w:val="24"/>
          <w:szCs w:val="24"/>
        </w:rPr>
        <w:t>законом от 6 октября 2003 года № 131-ФЗ «Об общих принципах организации местного самоуправления в Российской Федерации»,</w:t>
      </w:r>
      <w:r w:rsidR="00645C02" w:rsidRPr="00645C02">
        <w:rPr>
          <w:rFonts w:eastAsia="Calibri"/>
          <w:bCs/>
          <w:sz w:val="24"/>
          <w:szCs w:val="24"/>
          <w:lang w:eastAsia="en-US"/>
        </w:rPr>
        <w:t xml:space="preserve"> руководствуясь статьей </w:t>
      </w:r>
      <w:r w:rsidR="00036494">
        <w:rPr>
          <w:rFonts w:eastAsia="Calibri"/>
          <w:bCs/>
          <w:sz w:val="24"/>
          <w:szCs w:val="24"/>
          <w:lang w:eastAsia="en-US"/>
        </w:rPr>
        <w:t>4</w:t>
      </w:r>
      <w:r w:rsidR="00645C02" w:rsidRPr="00645C02">
        <w:rPr>
          <w:rFonts w:eastAsia="Calibri"/>
          <w:bCs/>
          <w:sz w:val="24"/>
          <w:szCs w:val="24"/>
          <w:lang w:eastAsia="en-US"/>
        </w:rPr>
        <w:t xml:space="preserve"> </w:t>
      </w:r>
      <w:r w:rsidRPr="00645C02">
        <w:rPr>
          <w:rFonts w:eastAsia="Calibri"/>
          <w:bCs/>
          <w:sz w:val="24"/>
          <w:szCs w:val="24"/>
          <w:lang w:eastAsia="en-US"/>
        </w:rPr>
        <w:t>Устава</w:t>
      </w:r>
      <w:r w:rsidR="00F85107">
        <w:rPr>
          <w:rFonts w:eastAsia="Calibri"/>
          <w:bCs/>
          <w:sz w:val="24"/>
          <w:szCs w:val="24"/>
          <w:lang w:eastAsia="en-US"/>
        </w:rPr>
        <w:t xml:space="preserve">, </w:t>
      </w:r>
      <w:r w:rsidRPr="00645C02">
        <w:rPr>
          <w:rFonts w:eastAsia="Calibri"/>
          <w:bCs/>
          <w:sz w:val="24"/>
          <w:szCs w:val="24"/>
          <w:lang w:eastAsia="en-US"/>
        </w:rPr>
        <w:t xml:space="preserve">администрация </w:t>
      </w:r>
      <w:r w:rsidR="00645C02" w:rsidRPr="00645C02">
        <w:rPr>
          <w:rFonts w:eastAsia="Calibri"/>
          <w:bCs/>
          <w:sz w:val="24"/>
          <w:szCs w:val="24"/>
          <w:lang w:eastAsia="en-US"/>
        </w:rPr>
        <w:t xml:space="preserve">МО Черноануйское сельское </w:t>
      </w:r>
      <w:r w:rsidR="00862FFC">
        <w:rPr>
          <w:rFonts w:eastAsia="Calibri"/>
          <w:bCs/>
          <w:sz w:val="24"/>
          <w:szCs w:val="24"/>
          <w:lang w:eastAsia="en-US"/>
        </w:rPr>
        <w:t xml:space="preserve">поселении </w:t>
      </w:r>
      <w:r w:rsidR="0054159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036494" w:rsidRPr="0003649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ПОСТАНОВЛЯ</w:t>
      </w:r>
      <w:r w:rsidR="0054159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Ю</w:t>
      </w:r>
      <w:r w:rsidR="00862FF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:</w:t>
      </w:r>
    </w:p>
    <w:p w:rsidR="00862FFC" w:rsidRPr="00862FFC" w:rsidRDefault="00862FFC" w:rsidP="00862FFC">
      <w:pPr>
        <w:autoSpaceDE w:val="0"/>
        <w:autoSpaceDN w:val="0"/>
        <w:adjustRightInd w:val="0"/>
        <w:ind w:left="768"/>
        <w:jc w:val="both"/>
        <w:rPr>
          <w:sz w:val="24"/>
          <w:szCs w:val="24"/>
        </w:rPr>
      </w:pPr>
    </w:p>
    <w:p w:rsidR="00541599" w:rsidRPr="00862FFC" w:rsidRDefault="00FD2747" w:rsidP="00862FFC">
      <w:pPr>
        <w:pStyle w:val="ac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862FFC">
        <w:rPr>
          <w:sz w:val="24"/>
          <w:szCs w:val="24"/>
        </w:rPr>
        <w:t xml:space="preserve">Утвердить прилагаемый </w:t>
      </w:r>
      <w:r w:rsidRPr="00862FFC">
        <w:rPr>
          <w:iCs/>
          <w:sz w:val="24"/>
          <w:szCs w:val="24"/>
        </w:rPr>
        <w:t>Порядок предоставления и размещения</w:t>
      </w:r>
      <w:r w:rsidRPr="00862FFC">
        <w:rPr>
          <w:sz w:val="24"/>
          <w:szCs w:val="24"/>
        </w:rPr>
        <w:t xml:space="preserve">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</w:t>
      </w:r>
      <w:r w:rsidR="00862FFC" w:rsidRPr="00862FFC">
        <w:rPr>
          <w:sz w:val="24"/>
          <w:szCs w:val="24"/>
        </w:rPr>
        <w:t xml:space="preserve">МО </w:t>
      </w:r>
      <w:r w:rsidR="00645C02" w:rsidRPr="00862FFC">
        <w:rPr>
          <w:sz w:val="24"/>
          <w:szCs w:val="24"/>
        </w:rPr>
        <w:t>Ч</w:t>
      </w:r>
      <w:r w:rsidR="00036494" w:rsidRPr="00862FFC">
        <w:rPr>
          <w:sz w:val="24"/>
          <w:szCs w:val="24"/>
        </w:rPr>
        <w:t xml:space="preserve">ерноануйского сельского </w:t>
      </w:r>
      <w:r w:rsidR="00862FFC" w:rsidRPr="00862FFC">
        <w:rPr>
          <w:sz w:val="24"/>
          <w:szCs w:val="24"/>
        </w:rPr>
        <w:t>поселения.</w:t>
      </w:r>
    </w:p>
    <w:p w:rsidR="00645C02" w:rsidRPr="00541599" w:rsidRDefault="00FD2747" w:rsidP="00541599">
      <w:pPr>
        <w:pStyle w:val="ac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541599">
        <w:rPr>
          <w:sz w:val="24"/>
          <w:szCs w:val="24"/>
        </w:rPr>
        <w:t xml:space="preserve"> </w:t>
      </w:r>
      <w:r w:rsidRPr="00541599">
        <w:rPr>
          <w:rFonts w:eastAsia="Calibri"/>
          <w:bCs/>
          <w:sz w:val="24"/>
          <w:szCs w:val="24"/>
          <w:lang w:eastAsia="en-US"/>
        </w:rPr>
        <w:t xml:space="preserve">Настоящее постановление </w:t>
      </w:r>
      <w:r w:rsidRPr="00541599">
        <w:rPr>
          <w:rFonts w:eastAsia="Calibri"/>
          <w:sz w:val="24"/>
          <w:szCs w:val="24"/>
          <w:lang w:eastAsia="en-US"/>
        </w:rPr>
        <w:t>вступает в силу после официального опубликования</w:t>
      </w:r>
      <w:r w:rsidR="00862FFC">
        <w:rPr>
          <w:sz w:val="24"/>
          <w:szCs w:val="24"/>
        </w:rPr>
        <w:t>.</w:t>
      </w:r>
    </w:p>
    <w:p w:rsidR="00862FFC" w:rsidRDefault="00862FFC" w:rsidP="00862FFC">
      <w:pPr>
        <w:autoSpaceDE w:val="0"/>
        <w:autoSpaceDN w:val="0"/>
        <w:adjustRightInd w:val="0"/>
        <w:spacing w:after="0"/>
        <w:jc w:val="both"/>
        <w:rPr>
          <w:rFonts w:eastAsia="Calibri"/>
          <w:sz w:val="24"/>
          <w:szCs w:val="24"/>
          <w:lang w:eastAsia="en-US"/>
        </w:rPr>
      </w:pPr>
    </w:p>
    <w:p w:rsidR="00862FFC" w:rsidRDefault="00645C02" w:rsidP="00862FFC">
      <w:pPr>
        <w:autoSpaceDE w:val="0"/>
        <w:autoSpaceDN w:val="0"/>
        <w:adjustRightInd w:val="0"/>
        <w:spacing w:after="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</w:t>
      </w:r>
      <w:r w:rsidRPr="00645C02">
        <w:rPr>
          <w:rFonts w:eastAsia="Calibri"/>
          <w:sz w:val="24"/>
          <w:szCs w:val="24"/>
          <w:lang w:eastAsia="en-US"/>
        </w:rPr>
        <w:t xml:space="preserve">Глава </w:t>
      </w:r>
      <w:r w:rsidR="00862FFC">
        <w:rPr>
          <w:rFonts w:eastAsia="Calibri"/>
          <w:sz w:val="24"/>
          <w:szCs w:val="24"/>
          <w:lang w:eastAsia="en-US"/>
        </w:rPr>
        <w:t>Черноаунуйского</w:t>
      </w:r>
    </w:p>
    <w:p w:rsidR="00862FFC" w:rsidRPr="00645C02" w:rsidRDefault="00862FFC" w:rsidP="00862FFC">
      <w:pPr>
        <w:autoSpaceDE w:val="0"/>
        <w:autoSpaceDN w:val="0"/>
        <w:adjustRightInd w:val="0"/>
        <w:spacing w:after="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сельского поселения                                                                                          Акатьева Т.А.</w:t>
      </w:r>
    </w:p>
    <w:p w:rsidR="00FD2747" w:rsidRPr="00862FFC" w:rsidRDefault="00862FFC" w:rsidP="00862FFC">
      <w:pPr>
        <w:autoSpaceDE w:val="0"/>
        <w:autoSpaceDN w:val="0"/>
        <w:adjustRightInd w:val="0"/>
        <w:spacing w:after="0"/>
        <w:jc w:val="both"/>
        <w:rPr>
          <w:rFonts w:eastAsia="Calibri"/>
          <w:sz w:val="24"/>
          <w:szCs w:val="24"/>
          <w:lang w:eastAsia="en-US"/>
        </w:rPr>
        <w:sectPr w:rsidR="00FD2747" w:rsidRPr="00862FFC" w:rsidSect="00862FFC">
          <w:pgSz w:w="11906" w:h="16838"/>
          <w:pgMar w:top="1134" w:right="850" w:bottom="568" w:left="1701" w:header="708" w:footer="708" w:gutter="0"/>
          <w:cols w:space="708"/>
          <w:titlePg/>
          <w:docGrid w:linePitch="360"/>
        </w:sect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            </w:t>
      </w:r>
      <w:bookmarkStart w:id="0" w:name="Par24"/>
      <w:bookmarkStart w:id="1" w:name="Par35"/>
      <w:bookmarkEnd w:id="0"/>
      <w:bookmarkEnd w:id="1"/>
    </w:p>
    <w:tbl>
      <w:tblPr>
        <w:tblW w:w="0" w:type="auto"/>
        <w:jc w:val="right"/>
        <w:tblLook w:val="04A0"/>
      </w:tblPr>
      <w:tblGrid>
        <w:gridCol w:w="4786"/>
      </w:tblGrid>
      <w:tr w:rsidR="00FD2747" w:rsidRPr="004D0EE2" w:rsidTr="00F16EF8">
        <w:trPr>
          <w:jc w:val="right"/>
        </w:trPr>
        <w:tc>
          <w:tcPr>
            <w:tcW w:w="4786" w:type="dxa"/>
            <w:shd w:val="clear" w:color="auto" w:fill="auto"/>
          </w:tcPr>
          <w:p w:rsidR="00FD2747" w:rsidRPr="004D0EE2" w:rsidRDefault="00FD2747" w:rsidP="00F85107">
            <w:pPr>
              <w:spacing w:after="0"/>
              <w:rPr>
                <w:rFonts w:eastAsia="Calibri"/>
                <w:caps/>
                <w:sz w:val="28"/>
                <w:szCs w:val="28"/>
                <w:lang w:eastAsia="en-US"/>
              </w:rPr>
            </w:pPr>
            <w:r w:rsidRPr="004D0EE2">
              <w:rPr>
                <w:rFonts w:eastAsia="Calibri"/>
                <w:caps/>
                <w:sz w:val="28"/>
                <w:szCs w:val="28"/>
                <w:lang w:eastAsia="en-US"/>
              </w:rPr>
              <w:lastRenderedPageBreak/>
              <w:t>Утвержден</w:t>
            </w:r>
          </w:p>
          <w:p w:rsidR="00E47555" w:rsidRDefault="00E47555" w:rsidP="00F85107">
            <w:pPr>
              <w:spacing w:after="0"/>
              <w:rPr>
                <w:rFonts w:eastAsia="Calibri"/>
                <w:sz w:val="28"/>
                <w:szCs w:val="28"/>
                <w:lang w:eastAsia="en-US"/>
              </w:rPr>
            </w:pPr>
            <w:r w:rsidRPr="004D0EE2"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="00FD2747" w:rsidRPr="004D0EE2">
              <w:rPr>
                <w:rFonts w:eastAsia="Calibri"/>
                <w:sz w:val="28"/>
                <w:szCs w:val="28"/>
                <w:lang w:eastAsia="en-US"/>
              </w:rPr>
              <w:t>остановлением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МО Че</w:t>
            </w:r>
            <w:r w:rsidR="007D00DE">
              <w:rPr>
                <w:rFonts w:eastAsia="Calibri"/>
                <w:sz w:val="28"/>
                <w:szCs w:val="28"/>
                <w:lang w:eastAsia="en-US"/>
              </w:rPr>
              <w:t>р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ноануйское сельское поселение </w:t>
            </w:r>
          </w:p>
          <w:p w:rsidR="00FD2747" w:rsidRPr="004D0EE2" w:rsidRDefault="00FD2747" w:rsidP="00F85107">
            <w:pPr>
              <w:spacing w:after="0"/>
              <w:rPr>
                <w:rFonts w:eastAsia="Calibri"/>
                <w:sz w:val="28"/>
                <w:szCs w:val="28"/>
                <w:lang w:eastAsia="en-US"/>
              </w:rPr>
            </w:pPr>
            <w:r w:rsidRPr="004D0EE2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="00E47555">
              <w:rPr>
                <w:rFonts w:eastAsia="Calibri"/>
                <w:sz w:val="28"/>
                <w:szCs w:val="28"/>
                <w:lang w:eastAsia="en-US"/>
              </w:rPr>
              <w:t>т «</w:t>
            </w:r>
            <w:r w:rsidR="00F85107">
              <w:rPr>
                <w:rFonts w:eastAsia="Calibri"/>
                <w:sz w:val="28"/>
                <w:szCs w:val="28"/>
                <w:lang w:eastAsia="en-US"/>
              </w:rPr>
              <w:t>18</w:t>
            </w:r>
            <w:r w:rsidR="00862FFC">
              <w:rPr>
                <w:rFonts w:eastAsia="Calibri"/>
                <w:sz w:val="28"/>
                <w:szCs w:val="28"/>
                <w:lang w:eastAsia="en-US"/>
              </w:rPr>
              <w:t xml:space="preserve">» апреля  2022  г. </w:t>
            </w:r>
            <w:r w:rsidR="00E47555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r w:rsidR="00F85107">
              <w:rPr>
                <w:rFonts w:eastAsia="Calibri"/>
                <w:sz w:val="28"/>
                <w:szCs w:val="28"/>
                <w:lang w:eastAsia="en-US"/>
              </w:rPr>
              <w:t>9</w:t>
            </w:r>
            <w:r w:rsidR="00862FFC">
              <w:rPr>
                <w:rFonts w:eastAsia="Calibri"/>
                <w:sz w:val="28"/>
                <w:szCs w:val="28"/>
                <w:lang w:eastAsia="en-US"/>
              </w:rPr>
              <w:t>.</w:t>
            </w:r>
            <w:r w:rsidR="00E4755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FD2747" w:rsidRPr="004D0EE2" w:rsidRDefault="00FD2747" w:rsidP="00F85107">
      <w:pPr>
        <w:autoSpaceDE w:val="0"/>
        <w:autoSpaceDN w:val="0"/>
        <w:adjustRightInd w:val="0"/>
        <w:spacing w:after="0"/>
        <w:rPr>
          <w:b/>
          <w:bCs/>
          <w:sz w:val="28"/>
          <w:szCs w:val="28"/>
        </w:rPr>
      </w:pPr>
    </w:p>
    <w:p w:rsidR="00FD2747" w:rsidRPr="004D0EE2" w:rsidRDefault="00FD2747" w:rsidP="00FD274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D2747" w:rsidRPr="004D0EE2" w:rsidRDefault="00FD2747" w:rsidP="00F85107">
      <w:pPr>
        <w:autoSpaceDE w:val="0"/>
        <w:autoSpaceDN w:val="0"/>
        <w:adjustRightInd w:val="0"/>
        <w:spacing w:after="0"/>
        <w:jc w:val="center"/>
        <w:rPr>
          <w:b/>
          <w:bCs/>
          <w:sz w:val="28"/>
          <w:szCs w:val="28"/>
        </w:rPr>
      </w:pPr>
      <w:r w:rsidRPr="004D0EE2">
        <w:rPr>
          <w:b/>
          <w:bCs/>
          <w:sz w:val="28"/>
          <w:szCs w:val="28"/>
        </w:rPr>
        <w:t xml:space="preserve">ПОРЯДОК ПРЕДОСТАВЛЕНИЯ И РАЗМЕЩЕНИЯ ИНФОРМАЦИИ О </w:t>
      </w:r>
    </w:p>
    <w:p w:rsidR="00FD2747" w:rsidRPr="004D0EE2" w:rsidRDefault="00FD2747" w:rsidP="00F85107">
      <w:pPr>
        <w:autoSpaceDE w:val="0"/>
        <w:autoSpaceDN w:val="0"/>
        <w:adjustRightInd w:val="0"/>
        <w:spacing w:after="0"/>
        <w:jc w:val="center"/>
        <w:rPr>
          <w:b/>
          <w:bCs/>
          <w:sz w:val="28"/>
          <w:szCs w:val="28"/>
        </w:rPr>
      </w:pPr>
      <w:r w:rsidRPr="004D0EE2">
        <w:rPr>
          <w:b/>
          <w:bCs/>
          <w:sz w:val="28"/>
          <w:szCs w:val="28"/>
        </w:rPr>
        <w:t xml:space="preserve">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</w:t>
      </w:r>
      <w:r w:rsidRPr="004D0EE2">
        <w:rPr>
          <w:b/>
          <w:sz w:val="28"/>
          <w:szCs w:val="28"/>
        </w:rPr>
        <w:t>МУНИЦИПАЛЬНОГО ОБРАЗОВАНИЯ</w:t>
      </w:r>
      <w:r w:rsidR="00E47555">
        <w:rPr>
          <w:b/>
          <w:sz w:val="28"/>
          <w:szCs w:val="28"/>
        </w:rPr>
        <w:t xml:space="preserve"> ЧЕРНОАНУЙСКОГО СЕЛЬСКОГО ПОСЕЛЕНИЯ</w:t>
      </w:r>
    </w:p>
    <w:p w:rsidR="00FD2747" w:rsidRPr="004D0EE2" w:rsidRDefault="00FD2747" w:rsidP="00F85107">
      <w:pPr>
        <w:autoSpaceDE w:val="0"/>
        <w:autoSpaceDN w:val="0"/>
        <w:adjustRightInd w:val="0"/>
        <w:spacing w:after="0"/>
        <w:jc w:val="center"/>
        <w:outlineLvl w:val="0"/>
        <w:rPr>
          <w:sz w:val="28"/>
          <w:szCs w:val="28"/>
        </w:rPr>
      </w:pPr>
    </w:p>
    <w:p w:rsidR="00FD2747" w:rsidRPr="004D0EE2" w:rsidRDefault="00FD2747" w:rsidP="00FD2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0EE2">
        <w:rPr>
          <w:sz w:val="28"/>
          <w:szCs w:val="28"/>
        </w:rPr>
        <w:t xml:space="preserve">1. Настоящий Порядок разработан в соответствии со статьей </w:t>
      </w:r>
      <w:r w:rsidRPr="004D0EE2">
        <w:rPr>
          <w:rFonts w:eastAsia="Calibri"/>
          <w:sz w:val="28"/>
          <w:szCs w:val="28"/>
          <w:lang w:eastAsia="en-US"/>
        </w:rPr>
        <w:t>349</w:t>
      </w:r>
      <w:r w:rsidRPr="004D0EE2">
        <w:rPr>
          <w:rFonts w:eastAsia="Calibri"/>
          <w:sz w:val="28"/>
          <w:szCs w:val="28"/>
          <w:vertAlign w:val="superscript"/>
          <w:lang w:eastAsia="en-US"/>
        </w:rPr>
        <w:t xml:space="preserve">5 </w:t>
      </w:r>
      <w:r w:rsidRPr="004D0EE2">
        <w:rPr>
          <w:sz w:val="28"/>
          <w:szCs w:val="28"/>
        </w:rPr>
        <w:t>Трудового кодекса Российской Федерации и определяет процедуру представления и 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муниципального образования</w:t>
      </w:r>
      <w:r w:rsidR="00E47555">
        <w:rPr>
          <w:sz w:val="28"/>
          <w:szCs w:val="28"/>
        </w:rPr>
        <w:t xml:space="preserve"> Черноануйского сельского поселения </w:t>
      </w:r>
      <w:r w:rsidRPr="004D0EE2">
        <w:rPr>
          <w:sz w:val="28"/>
          <w:szCs w:val="28"/>
        </w:rPr>
        <w:t>(далее – информация) в информационно-телекоммуникационной сети «Интернет».</w:t>
      </w:r>
    </w:p>
    <w:p w:rsidR="00FD2747" w:rsidRPr="004D0EE2" w:rsidRDefault="00FD2747" w:rsidP="00FD2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0EE2">
        <w:rPr>
          <w:sz w:val="28"/>
          <w:szCs w:val="28"/>
        </w:rPr>
        <w:t xml:space="preserve">2. Лица, указанные в пункте 1 настоящего Порядка, ежегодно в срок не позднее 20 февраля года, следующего за отчетным годом, представляют информацию в </w:t>
      </w:r>
      <w:r w:rsidRPr="004D0EE2">
        <w:rPr>
          <w:rFonts w:eastAsia="Calibri"/>
          <w:bCs/>
          <w:sz w:val="28"/>
          <w:szCs w:val="28"/>
          <w:lang w:eastAsia="en-US"/>
        </w:rPr>
        <w:t xml:space="preserve">администрацию муниципального образования </w:t>
      </w:r>
      <w:r w:rsidR="00E47555">
        <w:rPr>
          <w:rFonts w:eastAsia="Calibri"/>
          <w:bCs/>
          <w:sz w:val="28"/>
          <w:szCs w:val="28"/>
          <w:lang w:eastAsia="en-US"/>
        </w:rPr>
        <w:t>Черноану</w:t>
      </w:r>
      <w:r w:rsidR="00F85107">
        <w:rPr>
          <w:rFonts w:eastAsia="Calibri"/>
          <w:bCs/>
          <w:sz w:val="28"/>
          <w:szCs w:val="28"/>
          <w:lang w:eastAsia="en-US"/>
        </w:rPr>
        <w:t>й</w:t>
      </w:r>
      <w:r w:rsidR="00E47555">
        <w:rPr>
          <w:rFonts w:eastAsia="Calibri"/>
          <w:bCs/>
          <w:sz w:val="28"/>
          <w:szCs w:val="28"/>
          <w:lang w:eastAsia="en-US"/>
        </w:rPr>
        <w:t>ское</w:t>
      </w:r>
      <w:r w:rsidR="007D00DE">
        <w:rPr>
          <w:rFonts w:eastAsia="Calibri"/>
          <w:bCs/>
          <w:sz w:val="28"/>
          <w:szCs w:val="28"/>
          <w:lang w:eastAsia="en-US"/>
        </w:rPr>
        <w:t xml:space="preserve"> сельское поселение </w:t>
      </w:r>
      <w:r w:rsidR="00E47555">
        <w:rPr>
          <w:rFonts w:eastAsia="Calibri"/>
          <w:bCs/>
          <w:sz w:val="28"/>
          <w:szCs w:val="28"/>
          <w:lang w:eastAsia="en-US"/>
        </w:rPr>
        <w:t xml:space="preserve"> </w:t>
      </w:r>
      <w:r w:rsidRPr="004D0EE2">
        <w:rPr>
          <w:sz w:val="28"/>
          <w:szCs w:val="28"/>
        </w:rPr>
        <w:t>на бумажном носителе по форме согласно приложения к настоящему Порядку.</w:t>
      </w:r>
    </w:p>
    <w:p w:rsidR="00FD2747" w:rsidRPr="00F85107" w:rsidRDefault="00FD2747" w:rsidP="00F85107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D0EE2">
        <w:rPr>
          <w:sz w:val="28"/>
          <w:szCs w:val="28"/>
        </w:rPr>
        <w:t xml:space="preserve">3. </w:t>
      </w:r>
      <w:r w:rsidRPr="004D0EE2">
        <w:rPr>
          <w:rFonts w:eastAsia="Calibri"/>
          <w:bCs/>
          <w:sz w:val="28"/>
          <w:szCs w:val="28"/>
          <w:lang w:eastAsia="en-US"/>
        </w:rPr>
        <w:t xml:space="preserve">Администрация муниципального образования </w:t>
      </w:r>
      <w:r w:rsidR="007D00DE">
        <w:rPr>
          <w:rFonts w:eastAsia="Calibri"/>
          <w:bCs/>
          <w:sz w:val="28"/>
          <w:szCs w:val="28"/>
          <w:lang w:eastAsia="en-US"/>
        </w:rPr>
        <w:t xml:space="preserve">Черноануйское сельское поселение </w:t>
      </w:r>
      <w:r w:rsidRPr="004D0EE2">
        <w:rPr>
          <w:sz w:val="28"/>
          <w:szCs w:val="28"/>
        </w:rPr>
        <w:t xml:space="preserve">ежегодно в срок не позднее 1 марта года, следующего за отчетным годом, обеспечивает подготовку сводной информации по соответствующему муниципальному учреждению, муниципальному унитарному предприятию (далее – сводная информация) и размещение сводной информации на официальном сайте администрации </w:t>
      </w:r>
      <w:r w:rsidR="007D00DE">
        <w:rPr>
          <w:rFonts w:eastAsia="Calibri"/>
          <w:bCs/>
          <w:sz w:val="28"/>
          <w:szCs w:val="28"/>
          <w:lang w:eastAsia="en-US"/>
        </w:rPr>
        <w:t>Черноануйское</w:t>
      </w:r>
      <w:r w:rsidR="00F85107">
        <w:rPr>
          <w:rFonts w:eastAsia="Calibri"/>
          <w:bCs/>
          <w:sz w:val="28"/>
          <w:szCs w:val="28"/>
          <w:lang w:eastAsia="en-US"/>
        </w:rPr>
        <w:t xml:space="preserve">  </w:t>
      </w:r>
      <w:r w:rsidR="007D00DE">
        <w:rPr>
          <w:rFonts w:eastAsia="Calibri"/>
          <w:bCs/>
          <w:sz w:val="28"/>
          <w:szCs w:val="28"/>
          <w:lang w:eastAsia="en-US"/>
        </w:rPr>
        <w:t xml:space="preserve">сельское поселение </w:t>
      </w:r>
      <w:r w:rsidRPr="004D0EE2">
        <w:rPr>
          <w:rFonts w:eastAsia="Calibri"/>
          <w:sz w:val="28"/>
          <w:szCs w:val="28"/>
          <w:lang w:eastAsia="en-US"/>
        </w:rPr>
        <w:t>(далее – официальный сайт)</w:t>
      </w:r>
      <w:r w:rsidRPr="004D0EE2">
        <w:rPr>
          <w:sz w:val="28"/>
          <w:szCs w:val="28"/>
        </w:rPr>
        <w:t xml:space="preserve"> в информационно-телекоммуникационной сети «Интернет»</w:t>
      </w:r>
      <w:r w:rsidRPr="004D0EE2">
        <w:rPr>
          <w:sz w:val="28"/>
          <w:szCs w:val="28"/>
          <w:vertAlign w:val="superscript"/>
        </w:rPr>
        <w:footnoteReference w:id="2"/>
      </w:r>
      <w:r w:rsidRPr="004D0EE2">
        <w:rPr>
          <w:sz w:val="28"/>
          <w:szCs w:val="28"/>
        </w:rPr>
        <w:t>.</w:t>
      </w:r>
    </w:p>
    <w:p w:rsidR="00F85107" w:rsidRDefault="00F85107" w:rsidP="00FD2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85107" w:rsidRDefault="00F85107" w:rsidP="00FD2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D2747" w:rsidRPr="004D0EE2" w:rsidRDefault="00FD2747" w:rsidP="00FD2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0EE2">
        <w:rPr>
          <w:sz w:val="28"/>
          <w:szCs w:val="28"/>
        </w:rPr>
        <w:t>4. В составе сводной информации указывается полное наименование муниципального учреждения, муниципального унитарного предприятия, а также занимаемая должность, фамилия, имя и отчество (при наличии) каждого лица, в отношении которого размещается информация.</w:t>
      </w:r>
    </w:p>
    <w:p w:rsidR="00FD2747" w:rsidRPr="004D0EE2" w:rsidRDefault="00FD2747" w:rsidP="00FD2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0EE2">
        <w:rPr>
          <w:sz w:val="28"/>
          <w:szCs w:val="28"/>
        </w:rPr>
        <w:t>5. В составе сводной информации запрещается указывать данные, позволяющие определить место жительства, почтовый адрес, телефон и иные индивидуальные средства коммуникации лиц, замещающих должности руководителей, их заместителей и главных бухгалтеров муниципальных учреждений, муниципальных унитарных предприятий, а также сведения, отнесенные к государственной тайне или сведениям конфиденциального характера.</w:t>
      </w:r>
    </w:p>
    <w:p w:rsidR="00FD2747" w:rsidRPr="004D0EE2" w:rsidRDefault="00FD2747" w:rsidP="00FD2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0EE2">
        <w:rPr>
          <w:sz w:val="28"/>
          <w:szCs w:val="28"/>
        </w:rPr>
        <w:t>6. Должностные лица администрации</w:t>
      </w:r>
      <w:r w:rsidR="007D00DE" w:rsidRPr="007D00DE">
        <w:rPr>
          <w:rFonts w:eastAsia="Calibri"/>
          <w:bCs/>
          <w:sz w:val="28"/>
          <w:szCs w:val="28"/>
          <w:lang w:eastAsia="en-US"/>
        </w:rPr>
        <w:t xml:space="preserve"> </w:t>
      </w:r>
      <w:r w:rsidR="00F85107">
        <w:rPr>
          <w:rFonts w:eastAsia="Calibri"/>
          <w:bCs/>
          <w:sz w:val="28"/>
          <w:szCs w:val="28"/>
          <w:lang w:eastAsia="en-US"/>
        </w:rPr>
        <w:t xml:space="preserve">МО </w:t>
      </w:r>
      <w:r w:rsidR="007D00DE">
        <w:rPr>
          <w:rFonts w:eastAsia="Calibri"/>
          <w:bCs/>
          <w:sz w:val="28"/>
          <w:szCs w:val="28"/>
          <w:lang w:eastAsia="en-US"/>
        </w:rPr>
        <w:t>Черноануйское сельское поселение</w:t>
      </w:r>
      <w:r w:rsidR="007D00DE">
        <w:rPr>
          <w:i/>
          <w:sz w:val="28"/>
          <w:szCs w:val="28"/>
        </w:rPr>
        <w:t xml:space="preserve">, </w:t>
      </w:r>
      <w:r w:rsidRPr="004D0EE2">
        <w:rPr>
          <w:sz w:val="28"/>
          <w:szCs w:val="28"/>
        </w:rPr>
        <w:t>обеспечивающие подготовку сводной информации, несут ответственность в соответствии с законодательством Российской Федерации за нарушение порядка сбора, хранения, использования или распространения персональных данных, а также за разглашение сведений, отнесенных к государственной тайне или сведениям конфиденциального характера.</w:t>
      </w:r>
    </w:p>
    <w:p w:rsidR="00F85107" w:rsidRDefault="00FD2747" w:rsidP="00FD2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0EE2">
        <w:rPr>
          <w:sz w:val="28"/>
          <w:szCs w:val="28"/>
        </w:rPr>
        <w:t>7. Контроль полноты и своевременности размещения информации осуществляется</w:t>
      </w:r>
      <w:r w:rsidR="00F85107">
        <w:rPr>
          <w:sz w:val="28"/>
          <w:szCs w:val="28"/>
        </w:rPr>
        <w:t xml:space="preserve"> Главой сельской администрации  </w:t>
      </w:r>
      <w:r w:rsidR="00F85107">
        <w:rPr>
          <w:rFonts w:eastAsia="Calibri"/>
          <w:bCs/>
          <w:sz w:val="28"/>
          <w:szCs w:val="28"/>
          <w:lang w:eastAsia="en-US"/>
        </w:rPr>
        <w:t xml:space="preserve">Черноануйского сельского </w:t>
      </w:r>
      <w:r w:rsidR="007D00DE">
        <w:rPr>
          <w:rFonts w:eastAsia="Calibri"/>
          <w:bCs/>
          <w:sz w:val="28"/>
          <w:szCs w:val="28"/>
          <w:lang w:eastAsia="en-US"/>
        </w:rPr>
        <w:t xml:space="preserve">поселения. </w:t>
      </w:r>
    </w:p>
    <w:p w:rsidR="00F85107" w:rsidRPr="00F85107" w:rsidRDefault="00F85107" w:rsidP="00F85107">
      <w:pPr>
        <w:rPr>
          <w:sz w:val="28"/>
          <w:szCs w:val="28"/>
        </w:rPr>
      </w:pPr>
    </w:p>
    <w:p w:rsidR="00F85107" w:rsidRPr="00F85107" w:rsidRDefault="00F85107" w:rsidP="00F85107">
      <w:pPr>
        <w:rPr>
          <w:sz w:val="28"/>
          <w:szCs w:val="28"/>
        </w:rPr>
      </w:pPr>
    </w:p>
    <w:p w:rsidR="00F85107" w:rsidRPr="00F85107" w:rsidRDefault="00F85107" w:rsidP="00F85107">
      <w:pPr>
        <w:rPr>
          <w:sz w:val="28"/>
          <w:szCs w:val="28"/>
        </w:rPr>
      </w:pPr>
    </w:p>
    <w:p w:rsidR="00F85107" w:rsidRPr="00F85107" w:rsidRDefault="00F85107" w:rsidP="00F85107">
      <w:pPr>
        <w:rPr>
          <w:sz w:val="28"/>
          <w:szCs w:val="28"/>
        </w:rPr>
      </w:pPr>
    </w:p>
    <w:p w:rsidR="00F85107" w:rsidRPr="00F85107" w:rsidRDefault="00F85107" w:rsidP="00F85107">
      <w:pPr>
        <w:rPr>
          <w:sz w:val="28"/>
          <w:szCs w:val="28"/>
        </w:rPr>
      </w:pPr>
    </w:p>
    <w:p w:rsidR="00F85107" w:rsidRPr="00F85107" w:rsidRDefault="00F85107" w:rsidP="00F85107">
      <w:pPr>
        <w:rPr>
          <w:sz w:val="28"/>
          <w:szCs w:val="28"/>
        </w:rPr>
      </w:pPr>
    </w:p>
    <w:p w:rsidR="00F85107" w:rsidRPr="00F85107" w:rsidRDefault="00F85107" w:rsidP="00F85107">
      <w:pPr>
        <w:rPr>
          <w:sz w:val="28"/>
          <w:szCs w:val="28"/>
        </w:rPr>
      </w:pPr>
    </w:p>
    <w:p w:rsidR="00F85107" w:rsidRDefault="00F85107" w:rsidP="00F85107">
      <w:pPr>
        <w:rPr>
          <w:sz w:val="28"/>
          <w:szCs w:val="28"/>
        </w:rPr>
      </w:pPr>
    </w:p>
    <w:p w:rsidR="00F85107" w:rsidRDefault="00F85107" w:rsidP="00F85107">
      <w:pPr>
        <w:rPr>
          <w:sz w:val="28"/>
          <w:szCs w:val="28"/>
        </w:rPr>
      </w:pPr>
    </w:p>
    <w:p w:rsidR="00FD2747" w:rsidRPr="00F85107" w:rsidRDefault="00FD2747" w:rsidP="00F85107">
      <w:pPr>
        <w:rPr>
          <w:sz w:val="28"/>
          <w:szCs w:val="28"/>
        </w:rPr>
        <w:sectPr w:rsidR="00FD2747" w:rsidRPr="00F85107" w:rsidSect="00F85107">
          <w:headerReference w:type="first" r:id="rId9"/>
          <w:pgSz w:w="11906" w:h="16838"/>
          <w:pgMar w:top="284" w:right="850" w:bottom="709" w:left="1701" w:header="708" w:footer="708" w:gutter="0"/>
          <w:pgNumType w:start="1"/>
          <w:cols w:space="708"/>
          <w:titlePg/>
          <w:docGrid w:linePitch="360"/>
        </w:sectPr>
      </w:pPr>
    </w:p>
    <w:p w:rsidR="00FD2747" w:rsidRPr="004D0EE2" w:rsidRDefault="00FD2747" w:rsidP="00FD2747">
      <w:pPr>
        <w:tabs>
          <w:tab w:val="left" w:pos="3615"/>
        </w:tabs>
        <w:spacing w:after="160" w:line="254" w:lineRule="auto"/>
        <w:rPr>
          <w:sz w:val="28"/>
          <w:szCs w:val="28"/>
        </w:rPr>
      </w:pPr>
    </w:p>
    <w:p w:rsidR="00FD2747" w:rsidRPr="004D0EE2" w:rsidRDefault="00FD2747" w:rsidP="00FD2747">
      <w:pPr>
        <w:jc w:val="right"/>
      </w:pPr>
      <w:r w:rsidRPr="004D0EE2">
        <w:t>Приложение</w:t>
      </w:r>
    </w:p>
    <w:p w:rsidR="00FD2747" w:rsidRPr="004D0EE2" w:rsidRDefault="00FD2747" w:rsidP="00FD2747">
      <w:pPr>
        <w:jc w:val="right"/>
      </w:pPr>
      <w:r w:rsidRPr="004D0EE2">
        <w:t xml:space="preserve">к </w:t>
      </w:r>
      <w:r w:rsidR="00036494">
        <w:t xml:space="preserve"> </w:t>
      </w:r>
      <w:r w:rsidRPr="004D0EE2">
        <w:t>Порядку</w:t>
      </w:r>
    </w:p>
    <w:p w:rsidR="00FD2747" w:rsidRPr="004D0EE2" w:rsidRDefault="00FD2747" w:rsidP="00FD2747">
      <w:pPr>
        <w:jc w:val="both"/>
      </w:pPr>
      <w:r w:rsidRPr="004D0EE2">
        <w:t> </w:t>
      </w:r>
    </w:p>
    <w:p w:rsidR="00FD2747" w:rsidRPr="004D0EE2" w:rsidRDefault="00FD2747" w:rsidP="00FD2747">
      <w:pPr>
        <w:jc w:val="right"/>
      </w:pPr>
      <w:r w:rsidRPr="004D0EE2">
        <w:t>Форма</w:t>
      </w:r>
    </w:p>
    <w:p w:rsidR="00FD2747" w:rsidRPr="004D0EE2" w:rsidRDefault="00FD2747" w:rsidP="00FD2747">
      <w:pPr>
        <w:jc w:val="both"/>
      </w:pPr>
      <w:r w:rsidRPr="004D0EE2">
        <w:t> </w:t>
      </w:r>
    </w:p>
    <w:p w:rsidR="00FD2747" w:rsidRPr="004D0EE2" w:rsidRDefault="00FD2747" w:rsidP="00FD2747">
      <w:pPr>
        <w:jc w:val="center"/>
      </w:pPr>
      <w:r w:rsidRPr="004D0EE2">
        <w:t>ИНФОРМАЦИЯ</w:t>
      </w:r>
    </w:p>
    <w:p w:rsidR="00FD2747" w:rsidRPr="004D0EE2" w:rsidRDefault="00FD2747" w:rsidP="00FD2747">
      <w:pPr>
        <w:jc w:val="center"/>
      </w:pPr>
      <w:r w:rsidRPr="004D0EE2">
        <w:t>о среднемесячной заработной плате</w:t>
      </w:r>
    </w:p>
    <w:p w:rsidR="00FD2747" w:rsidRPr="004D0EE2" w:rsidRDefault="00FD2747" w:rsidP="00FD2747">
      <w:pPr>
        <w:jc w:val="both"/>
      </w:pPr>
      <w:r w:rsidRPr="004D0EE2">
        <w:t> 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557"/>
        <w:gridCol w:w="8443"/>
        <w:gridCol w:w="80"/>
      </w:tblGrid>
      <w:tr w:rsidR="00FD2747" w:rsidRPr="004D0EE2" w:rsidTr="00F16EF8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D2747" w:rsidRPr="004D0EE2" w:rsidRDefault="00FD2747" w:rsidP="00F16EF8">
            <w:pPr>
              <w:spacing w:after="100"/>
            </w:pPr>
            <w:r w:rsidRPr="004D0EE2">
              <w:t>1.</w:t>
            </w:r>
          </w:p>
        </w:tc>
        <w:tc>
          <w:tcPr>
            <w:tcW w:w="8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D2747" w:rsidRPr="004D0EE2" w:rsidRDefault="00FD2747" w:rsidP="00F16EF8">
            <w:pPr>
              <w:spacing w:after="100"/>
            </w:pPr>
            <w:r w:rsidRPr="004D0EE2">
              <w:t xml:space="preserve">Полное наименование государственной организации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D2747" w:rsidRPr="004D0EE2" w:rsidRDefault="00FD2747" w:rsidP="00F16EF8">
            <w:pPr>
              <w:spacing w:after="100"/>
            </w:pPr>
            <w:r w:rsidRPr="004D0EE2">
              <w:t> </w:t>
            </w:r>
          </w:p>
        </w:tc>
      </w:tr>
      <w:tr w:rsidR="00FD2747" w:rsidRPr="004D0EE2" w:rsidTr="00F16EF8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D2747" w:rsidRPr="004D0EE2" w:rsidRDefault="00FD2747" w:rsidP="00F16EF8">
            <w:pPr>
              <w:spacing w:after="100"/>
            </w:pPr>
            <w:r w:rsidRPr="004D0EE2">
              <w:t>2.</w:t>
            </w:r>
          </w:p>
        </w:tc>
        <w:tc>
          <w:tcPr>
            <w:tcW w:w="8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D2747" w:rsidRPr="004D0EE2" w:rsidRDefault="00FD2747" w:rsidP="00F16EF8">
            <w:pPr>
              <w:spacing w:after="100"/>
            </w:pPr>
            <w:r w:rsidRPr="004D0EE2">
              <w:t>Фамилия, имя, отчество руководителя (заместителя руководителя, главного бухгалтера) государственной организации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D2747" w:rsidRPr="004D0EE2" w:rsidRDefault="00FD2747" w:rsidP="00F16EF8">
            <w:pPr>
              <w:spacing w:after="100"/>
            </w:pPr>
            <w:r w:rsidRPr="004D0EE2">
              <w:t> </w:t>
            </w:r>
          </w:p>
        </w:tc>
      </w:tr>
      <w:tr w:rsidR="00FD2747" w:rsidRPr="004D0EE2" w:rsidTr="00F16EF8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D2747" w:rsidRPr="004D0EE2" w:rsidRDefault="00FD2747" w:rsidP="00F16EF8">
            <w:pPr>
              <w:spacing w:after="100"/>
            </w:pPr>
            <w:r w:rsidRPr="004D0EE2">
              <w:t>3.</w:t>
            </w:r>
          </w:p>
        </w:tc>
        <w:tc>
          <w:tcPr>
            <w:tcW w:w="8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D2747" w:rsidRPr="004D0EE2" w:rsidRDefault="00FD2747" w:rsidP="00F16EF8">
            <w:pPr>
              <w:spacing w:after="100"/>
            </w:pPr>
            <w:r w:rsidRPr="004D0EE2">
              <w:t>Полное наименование должности в соответствии со штатным расписанием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D2747" w:rsidRPr="004D0EE2" w:rsidRDefault="00FD2747" w:rsidP="00F16EF8">
            <w:pPr>
              <w:spacing w:after="100"/>
            </w:pPr>
            <w:r w:rsidRPr="004D0EE2">
              <w:t> </w:t>
            </w:r>
          </w:p>
        </w:tc>
      </w:tr>
      <w:tr w:rsidR="00FD2747" w:rsidRPr="004D0EE2" w:rsidTr="00F16EF8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D2747" w:rsidRPr="004D0EE2" w:rsidRDefault="00FD2747" w:rsidP="00F16EF8">
            <w:pPr>
              <w:spacing w:after="100"/>
            </w:pPr>
            <w:r w:rsidRPr="004D0EE2">
              <w:t>4.</w:t>
            </w:r>
          </w:p>
        </w:tc>
        <w:tc>
          <w:tcPr>
            <w:tcW w:w="8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D2747" w:rsidRPr="004D0EE2" w:rsidRDefault="00FD2747" w:rsidP="00F16EF8">
            <w:pPr>
              <w:spacing w:after="100"/>
            </w:pPr>
            <w:r w:rsidRPr="004D0EE2">
              <w:t>Рассчитываемая за календарный год среднемесячная заработная плата (руб.) за ____ год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D2747" w:rsidRPr="004D0EE2" w:rsidRDefault="00FD2747" w:rsidP="00F16EF8">
            <w:pPr>
              <w:spacing w:after="100"/>
            </w:pPr>
            <w:r w:rsidRPr="004D0EE2">
              <w:t> </w:t>
            </w:r>
          </w:p>
        </w:tc>
      </w:tr>
    </w:tbl>
    <w:p w:rsidR="000D25F1" w:rsidRDefault="000D25F1">
      <w:pPr>
        <w:rPr>
          <w:sz w:val="28"/>
          <w:szCs w:val="28"/>
        </w:rPr>
      </w:pPr>
    </w:p>
    <w:p w:rsidR="00036494" w:rsidRDefault="00036494">
      <w:pPr>
        <w:rPr>
          <w:sz w:val="28"/>
          <w:szCs w:val="28"/>
        </w:rPr>
      </w:pPr>
    </w:p>
    <w:p w:rsidR="00036494" w:rsidRDefault="00036494">
      <w:pPr>
        <w:rPr>
          <w:sz w:val="28"/>
          <w:szCs w:val="28"/>
        </w:rPr>
      </w:pPr>
    </w:p>
    <w:p w:rsidR="00036494" w:rsidRDefault="00036494">
      <w:pPr>
        <w:rPr>
          <w:sz w:val="28"/>
          <w:szCs w:val="28"/>
        </w:rPr>
      </w:pPr>
    </w:p>
    <w:p w:rsidR="00036494" w:rsidRDefault="00036494">
      <w:pPr>
        <w:rPr>
          <w:sz w:val="28"/>
          <w:szCs w:val="28"/>
        </w:rPr>
      </w:pPr>
    </w:p>
    <w:p w:rsidR="00036494" w:rsidRDefault="00036494">
      <w:pPr>
        <w:rPr>
          <w:sz w:val="28"/>
          <w:szCs w:val="28"/>
        </w:rPr>
      </w:pPr>
    </w:p>
    <w:p w:rsidR="00036494" w:rsidRDefault="00036494">
      <w:pPr>
        <w:rPr>
          <w:sz w:val="28"/>
          <w:szCs w:val="28"/>
        </w:rPr>
      </w:pPr>
    </w:p>
    <w:p w:rsidR="00036494" w:rsidRDefault="00036494">
      <w:pPr>
        <w:rPr>
          <w:sz w:val="28"/>
          <w:szCs w:val="28"/>
        </w:rPr>
      </w:pPr>
    </w:p>
    <w:p w:rsidR="00036494" w:rsidRDefault="00036494">
      <w:pPr>
        <w:rPr>
          <w:sz w:val="28"/>
          <w:szCs w:val="28"/>
        </w:rPr>
      </w:pPr>
    </w:p>
    <w:p w:rsidR="00036494" w:rsidRDefault="00036494">
      <w:pPr>
        <w:rPr>
          <w:sz w:val="28"/>
          <w:szCs w:val="28"/>
        </w:rPr>
      </w:pPr>
    </w:p>
    <w:p w:rsidR="00036494" w:rsidRDefault="00036494">
      <w:pPr>
        <w:rPr>
          <w:sz w:val="28"/>
          <w:szCs w:val="28"/>
        </w:rPr>
      </w:pPr>
    </w:p>
    <w:p w:rsidR="00036494" w:rsidRDefault="00036494">
      <w:pPr>
        <w:rPr>
          <w:sz w:val="28"/>
          <w:szCs w:val="28"/>
        </w:rPr>
      </w:pPr>
    </w:p>
    <w:p w:rsidR="00036494" w:rsidRPr="00036494" w:rsidRDefault="00036494" w:rsidP="0003649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36494">
        <w:rPr>
          <w:rFonts w:ascii="Times New Roman" w:eastAsia="Times New Roman" w:hAnsi="Times New Roman" w:cs="Times New Roman"/>
          <w:sz w:val="18"/>
          <w:szCs w:val="18"/>
        </w:rPr>
        <w:pict>
          <v:rect id="_x0000_i1025" style="width:165.9pt;height:0" o:hrpct="330" o:hrstd="t" o:hrnoshade="t" o:hr="t" fillcolor="#212121" stroked="f"/>
        </w:pict>
      </w:r>
    </w:p>
    <w:p w:rsidR="00036494" w:rsidRPr="00862FFC" w:rsidRDefault="00036494" w:rsidP="00862FF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hyperlink r:id="rId10" w:anchor="_ftnref1" w:history="1">
        <w:r w:rsidRPr="00036494">
          <w:rPr>
            <w:rFonts w:ascii="Times New Roman" w:eastAsia="Times New Roman" w:hAnsi="Times New Roman" w:cs="Times New Roman"/>
            <w:color w:val="009688"/>
            <w:sz w:val="18"/>
            <w:szCs w:val="18"/>
            <w:u w:val="single"/>
          </w:rPr>
          <w:t>[1]</w:t>
        </w:r>
      </w:hyperlink>
      <w:r w:rsidRPr="00036494">
        <w:rPr>
          <w:rFonts w:ascii="Times New Roman" w:eastAsia="Times New Roman" w:hAnsi="Times New Roman" w:cs="Times New Roman"/>
          <w:color w:val="212121"/>
          <w:sz w:val="18"/>
          <w:szCs w:val="18"/>
        </w:rPr>
        <w:t> Кроме того, муниципальным нормативным правовым актом может быть предусмотрено, что информация, предусмотренная пунктом 1 Порядка, может размещаться в информационно-телекоммуникационной сети «Интернет» на официальных сайтах </w:t>
      </w:r>
      <w:r w:rsidRPr="00036494">
        <w:rPr>
          <w:rFonts w:ascii="Times New Roman" w:eastAsia="Times New Roman" w:hAnsi="Times New Roman" w:cs="Times New Roman"/>
          <w:color w:val="212121"/>
          <w:sz w:val="18"/>
          <w:szCs w:val="18"/>
          <w:u w:val="single"/>
        </w:rPr>
        <w:t>соответствующих</w:t>
      </w:r>
      <w:r w:rsidRPr="00036494">
        <w:rPr>
          <w:rFonts w:ascii="Times New Roman" w:eastAsia="Times New Roman" w:hAnsi="Times New Roman" w:cs="Times New Roman"/>
          <w:color w:val="212121"/>
          <w:sz w:val="18"/>
          <w:szCs w:val="18"/>
        </w:rPr>
        <w:t> муниципальных учреждений, муниципальных унитарных предприятий. </w:t>
      </w:r>
      <w:r w:rsidRPr="00036494">
        <w:rPr>
          <w:rFonts w:ascii="Times New Roman" w:eastAsia="Times New Roman" w:hAnsi="Times New Roman" w:cs="Times New Roman"/>
          <w:color w:val="212121"/>
          <w:sz w:val="18"/>
          <w:szCs w:val="18"/>
          <w:u w:val="single"/>
        </w:rPr>
        <w:t>В таком случае пункты 3, 6 Порядка подлежат соответствующей корректировке.</w:t>
      </w:r>
    </w:p>
    <w:sectPr w:rsidR="00036494" w:rsidRPr="00862FFC" w:rsidSect="00B0005F">
      <w:headerReference w:type="default" r:id="rId11"/>
      <w:pgSz w:w="11909" w:h="16834"/>
      <w:pgMar w:top="727" w:right="578" w:bottom="709" w:left="1276" w:header="720" w:footer="720" w:gutter="0"/>
      <w:cols w:space="6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1CE" w:rsidRDefault="009021CE" w:rsidP="00FD2747">
      <w:pPr>
        <w:spacing w:after="0" w:line="240" w:lineRule="auto"/>
      </w:pPr>
      <w:r>
        <w:separator/>
      </w:r>
    </w:p>
  </w:endnote>
  <w:endnote w:type="continuationSeparator" w:id="1">
    <w:p w:rsidR="009021CE" w:rsidRDefault="009021CE" w:rsidP="00FD2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1CE" w:rsidRDefault="009021CE" w:rsidP="00FD2747">
      <w:pPr>
        <w:spacing w:after="0" w:line="240" w:lineRule="auto"/>
      </w:pPr>
      <w:r>
        <w:separator/>
      </w:r>
    </w:p>
  </w:footnote>
  <w:footnote w:type="continuationSeparator" w:id="1">
    <w:p w:rsidR="009021CE" w:rsidRDefault="009021CE" w:rsidP="00FD2747">
      <w:pPr>
        <w:spacing w:after="0" w:line="240" w:lineRule="auto"/>
      </w:pPr>
      <w:r>
        <w:continuationSeparator/>
      </w:r>
    </w:p>
  </w:footnote>
  <w:footnote w:id="2">
    <w:p w:rsidR="00FD2747" w:rsidRPr="00F653AD" w:rsidRDefault="00FD2747" w:rsidP="00036494">
      <w:pPr>
        <w:pStyle w:val="a5"/>
        <w:jc w:val="both"/>
        <w:rPr>
          <w:u w:val="single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47" w:rsidRDefault="00FD274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E2" w:rsidRPr="00C56D95" w:rsidRDefault="000D25F1" w:rsidP="00424F8B">
    <w:pPr>
      <w:pStyle w:val="a3"/>
    </w:pPr>
    <w:r w:rsidRPr="00C56D95"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34269"/>
    <w:multiLevelType w:val="hybridMultilevel"/>
    <w:tmpl w:val="22E0616C"/>
    <w:lvl w:ilvl="0" w:tplc="C602C082">
      <w:start w:val="1"/>
      <w:numFmt w:val="decimal"/>
      <w:lvlText w:val="%1."/>
      <w:lvlJc w:val="left"/>
      <w:pPr>
        <w:ind w:left="1128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D2747"/>
    <w:rsid w:val="00036494"/>
    <w:rsid w:val="000922BD"/>
    <w:rsid w:val="000D25F1"/>
    <w:rsid w:val="004A6AAC"/>
    <w:rsid w:val="00541599"/>
    <w:rsid w:val="00645C02"/>
    <w:rsid w:val="007D00DE"/>
    <w:rsid w:val="00862FFC"/>
    <w:rsid w:val="008F0C70"/>
    <w:rsid w:val="009021CE"/>
    <w:rsid w:val="00CD3D56"/>
    <w:rsid w:val="00D96B00"/>
    <w:rsid w:val="00E47555"/>
    <w:rsid w:val="00F85107"/>
    <w:rsid w:val="00FD2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D27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D27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rsid w:val="00FD2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FD2747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rsid w:val="00FD2747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FD2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2747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036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036494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5415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0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s://pertsevskoe.ru/documents/order/detail.php?id=1236622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B31CA-1D60-491E-BB10-7D823B4A7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8</cp:revision>
  <cp:lastPrinted>2022-04-18T04:14:00Z</cp:lastPrinted>
  <dcterms:created xsi:type="dcterms:W3CDTF">2022-03-31T09:40:00Z</dcterms:created>
  <dcterms:modified xsi:type="dcterms:W3CDTF">2022-04-18T04:15:00Z</dcterms:modified>
</cp:coreProperties>
</file>