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E2" w:rsidRDefault="000601E2" w:rsidP="000601E2">
      <w:pPr>
        <w:pStyle w:val="ConsPlusTitle"/>
        <w:outlineLvl w:val="0"/>
      </w:pPr>
    </w:p>
    <w:p w:rsidR="000601E2" w:rsidRDefault="000601E2" w:rsidP="000601E2">
      <w:pPr>
        <w:pStyle w:val="ConsPlusTitle"/>
        <w:jc w:val="center"/>
        <w:outlineLvl w:val="0"/>
      </w:pPr>
    </w:p>
    <w:tbl>
      <w:tblPr>
        <w:tblW w:w="0" w:type="auto"/>
        <w:tblInd w:w="-34" w:type="dxa"/>
        <w:tblLayout w:type="fixed"/>
        <w:tblLook w:val="04A0"/>
      </w:tblPr>
      <w:tblGrid>
        <w:gridCol w:w="3970"/>
        <w:gridCol w:w="1701"/>
        <w:gridCol w:w="4111"/>
      </w:tblGrid>
      <w:tr w:rsidR="000601E2" w:rsidTr="00D52AF1">
        <w:tc>
          <w:tcPr>
            <w:tcW w:w="3970" w:type="dxa"/>
          </w:tcPr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0601E2" w:rsidRDefault="000601E2" w:rsidP="00D52AF1">
            <w:pPr>
              <w:pStyle w:val="a3"/>
              <w:tabs>
                <w:tab w:val="left" w:pos="220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Совет депутатов</w:t>
            </w:r>
          </w:p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</w:t>
            </w:r>
          </w:p>
          <w:p w:rsidR="000601E2" w:rsidRDefault="000601E2" w:rsidP="00D52AF1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Черноануйское</w:t>
            </w:r>
            <w:proofErr w:type="spellEnd"/>
          </w:p>
          <w:p w:rsidR="000601E2" w:rsidRDefault="000601E2" w:rsidP="00D52AF1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сельское поселение</w:t>
            </w:r>
          </w:p>
          <w:p w:rsidR="000601E2" w:rsidRDefault="000601E2" w:rsidP="00D52AF1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93420" cy="69342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93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0601E2" w:rsidRDefault="000601E2" w:rsidP="00D52AF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Алтай Республика</w:t>
            </w:r>
          </w:p>
          <w:p w:rsidR="000601E2" w:rsidRDefault="000601E2" w:rsidP="00D52AF1">
            <w:pPr>
              <w:ind w:right="3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Чаргы-Оозы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муниципал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0601E2" w:rsidRDefault="000601E2" w:rsidP="000601E2">
      <w:pPr>
        <w:pStyle w:val="ConsPlusTitle"/>
        <w:outlineLvl w:val="0"/>
      </w:pPr>
    </w:p>
    <w:p w:rsidR="000601E2" w:rsidRDefault="000601E2" w:rsidP="000601E2">
      <w:pPr>
        <w:pStyle w:val="ConsPlusTitle"/>
        <w:jc w:val="center"/>
        <w:outlineLvl w:val="0"/>
      </w:pPr>
    </w:p>
    <w:p w:rsidR="000601E2" w:rsidRDefault="000601E2" w:rsidP="000601E2">
      <w:pPr>
        <w:pStyle w:val="ConsPlusTitle"/>
        <w:outlineLvl w:val="0"/>
      </w:pPr>
    </w:p>
    <w:p w:rsidR="000601E2" w:rsidRDefault="000601E2" w:rsidP="000601E2">
      <w:pPr>
        <w:pStyle w:val="ConsPlusTitle"/>
        <w:jc w:val="center"/>
        <w:outlineLvl w:val="0"/>
      </w:pPr>
      <w:r>
        <w:t>РЕШЕНИЕ</w:t>
      </w:r>
    </w:p>
    <w:p w:rsidR="000601E2" w:rsidRDefault="000601E2" w:rsidP="000601E2">
      <w:pPr>
        <w:pStyle w:val="ConsPlusTitle"/>
        <w:jc w:val="center"/>
        <w:outlineLvl w:val="0"/>
      </w:pPr>
      <w:r>
        <w:t>Сорок первой сессии Совета депутатов четвертого созыва</w:t>
      </w:r>
    </w:p>
    <w:p w:rsidR="000601E2" w:rsidRDefault="000601E2" w:rsidP="000601E2">
      <w:pPr>
        <w:pStyle w:val="ConsPlusTitle"/>
        <w:jc w:val="center"/>
        <w:outlineLvl w:val="0"/>
      </w:pPr>
    </w:p>
    <w:p w:rsidR="000601E2" w:rsidRDefault="00AC42B5" w:rsidP="002A21EF">
      <w:pPr>
        <w:pStyle w:val="ConsPlusTitle"/>
        <w:outlineLvl w:val="0"/>
        <w:rPr>
          <w:sz w:val="28"/>
          <w:szCs w:val="28"/>
        </w:rPr>
      </w:pPr>
      <w:r>
        <w:t xml:space="preserve"> «</w:t>
      </w:r>
      <w:r w:rsidR="002A21EF">
        <w:t xml:space="preserve">24 </w:t>
      </w:r>
      <w:r w:rsidR="000601E2">
        <w:t xml:space="preserve">»  </w:t>
      </w:r>
      <w:r w:rsidR="00CE733E">
        <w:t>июля</w:t>
      </w:r>
      <w:r w:rsidR="002A21EF">
        <w:t xml:space="preserve"> </w:t>
      </w:r>
      <w:r w:rsidR="000601E2">
        <w:t xml:space="preserve">2023 года                    с. </w:t>
      </w:r>
      <w:proofErr w:type="gramStart"/>
      <w:r w:rsidR="000601E2">
        <w:t>Черный</w:t>
      </w:r>
      <w:proofErr w:type="gramEnd"/>
      <w:r w:rsidR="000601E2">
        <w:t xml:space="preserve"> </w:t>
      </w:r>
      <w:proofErr w:type="spellStart"/>
      <w:r w:rsidR="000601E2">
        <w:t>Ануй</w:t>
      </w:r>
      <w:proofErr w:type="spellEnd"/>
      <w:r w:rsidR="000601E2">
        <w:t xml:space="preserve">                                    N </w:t>
      </w:r>
      <w:r w:rsidR="002A21EF">
        <w:t>41-112</w:t>
      </w:r>
    </w:p>
    <w:p w:rsidR="000601E2" w:rsidRPr="009C709A" w:rsidRDefault="000601E2" w:rsidP="000601E2">
      <w:pPr>
        <w:pStyle w:val="ConsPlusTitle"/>
        <w:outlineLvl w:val="0"/>
        <w:rPr>
          <w:sz w:val="28"/>
          <w:szCs w:val="28"/>
        </w:rPr>
      </w:pPr>
    </w:p>
    <w:p w:rsidR="000601E2" w:rsidRDefault="000601E2" w:rsidP="000601E2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сессии Совета</w:t>
      </w:r>
    </w:p>
    <w:p w:rsidR="000601E2" w:rsidRDefault="000601E2" w:rsidP="000601E2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17.11.2017 г. № 38-124 «О земельном налоге </w:t>
      </w:r>
    </w:p>
    <w:p w:rsidR="000601E2" w:rsidRDefault="000601E2" w:rsidP="000601E2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</w:t>
      </w:r>
    </w:p>
    <w:p w:rsidR="000601E2" w:rsidRDefault="000601E2" w:rsidP="002A21EF">
      <w:pPr>
        <w:pStyle w:val="ConsPlusTitle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Черноануйское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2A21EF">
        <w:rPr>
          <w:sz w:val="28"/>
          <w:szCs w:val="28"/>
        </w:rPr>
        <w:t xml:space="preserve">» </w:t>
      </w:r>
    </w:p>
    <w:p w:rsidR="002A21EF" w:rsidRPr="002A21EF" w:rsidRDefault="002A21EF" w:rsidP="002A21EF">
      <w:pPr>
        <w:pStyle w:val="ConsPlusTitle"/>
        <w:outlineLvl w:val="0"/>
        <w:rPr>
          <w:sz w:val="28"/>
          <w:szCs w:val="28"/>
        </w:rPr>
      </w:pPr>
    </w:p>
    <w:p w:rsidR="000601E2" w:rsidRDefault="000601E2" w:rsidP="000601E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пунктом 4 статьи 12, статьями 387, 394,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="002A21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 законом от 29 сентября 2019 года № 325-ФЗ «О внесении изменений в части первую и вторую Налогового кодекса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», Федеральным законом от 15 апреля 2019 года № 63-ФЗ «О внесении изменений в часть вторую Налогового кодекса </w:t>
      </w:r>
      <w:proofErr w:type="gramStart"/>
      <w:r>
        <w:rPr>
          <w:rFonts w:ascii="Times New Roman" w:hAnsi="Times New Roman"/>
          <w:sz w:val="28"/>
          <w:szCs w:val="28"/>
        </w:rPr>
        <w:t>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 и статью 9 Федерального закона </w:t>
      </w:r>
      <w:r w:rsidRPr="00FA042F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Pr="00FA042F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Черноануйское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</w:t>
      </w:r>
      <w:r w:rsidRPr="00844E92">
        <w:rPr>
          <w:rFonts w:ascii="Times New Roman" w:hAnsi="Times New Roman"/>
          <w:sz w:val="28"/>
          <w:szCs w:val="28"/>
        </w:rPr>
        <w:t xml:space="preserve">ьское поселение, сельский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0601E2" w:rsidRDefault="000601E2" w:rsidP="000601E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0601E2" w:rsidRDefault="000601E2" w:rsidP="000601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Внести в решение</w:t>
      </w:r>
      <w:r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>
        <w:rPr>
          <w:rFonts w:ascii="Times New Roman" w:hAnsi="Times New Roman"/>
          <w:sz w:val="28"/>
          <w:szCs w:val="28"/>
        </w:rPr>
        <w:t>17.11.2017 г. № 38-124 следующие изменения:</w:t>
      </w:r>
    </w:p>
    <w:p w:rsidR="000601E2" w:rsidRDefault="000601E2" w:rsidP="000601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2A21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2A21EF">
        <w:rPr>
          <w:rFonts w:ascii="Times New Roman" w:hAnsi="Times New Roman"/>
          <w:color w:val="FF0000"/>
          <w:sz w:val="28"/>
          <w:szCs w:val="28"/>
        </w:rPr>
        <w:t>.4</w:t>
      </w:r>
      <w:r>
        <w:rPr>
          <w:rFonts w:ascii="Times New Roman" w:hAnsi="Times New Roman"/>
          <w:color w:val="FF0000"/>
          <w:sz w:val="28"/>
          <w:szCs w:val="28"/>
        </w:rPr>
        <w:t xml:space="preserve"> Решения 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601E2" w:rsidRDefault="000601E2" w:rsidP="000601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налог подлежит уплате налогоплательщиками-организациями в срок не позднее 28 февраля года, следующего за истекшим налогоплательщиками </w:t>
      </w:r>
      <w:proofErr w:type="gramStart"/>
      <w:r>
        <w:rPr>
          <w:rFonts w:ascii="Times New Roman" w:hAnsi="Times New Roman"/>
          <w:sz w:val="28"/>
          <w:szCs w:val="28"/>
        </w:rPr>
        <w:t>–о</w:t>
      </w:r>
      <w:proofErr w:type="gramEnd"/>
      <w:r>
        <w:rPr>
          <w:rFonts w:ascii="Times New Roman" w:hAnsi="Times New Roman"/>
          <w:sz w:val="28"/>
          <w:szCs w:val="28"/>
        </w:rPr>
        <w:t>рганизациями в срок не позднее 28-го числа месяца, следующего за истекшим отчетным периодом.</w:t>
      </w:r>
    </w:p>
    <w:p w:rsidR="002A21EF" w:rsidRDefault="002A21EF" w:rsidP="000601E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21EF" w:rsidRPr="00233BB5" w:rsidRDefault="002A21EF" w:rsidP="002A21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233BB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33BB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33BB5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возлагаю на себя.</w:t>
      </w:r>
    </w:p>
    <w:p w:rsidR="002A21EF" w:rsidRPr="00233BB5" w:rsidRDefault="002A21EF" w:rsidP="002A21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1EF" w:rsidRPr="00233BB5" w:rsidRDefault="002A21EF" w:rsidP="002A21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1EF" w:rsidRPr="00233BB5" w:rsidRDefault="002A21EF" w:rsidP="002A21E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3BB5">
        <w:rPr>
          <w:rFonts w:ascii="Times New Roman" w:hAnsi="Times New Roman" w:cs="Times New Roman"/>
          <w:sz w:val="28"/>
          <w:szCs w:val="28"/>
        </w:rPr>
        <w:t xml:space="preserve">     Глава </w:t>
      </w:r>
      <w:proofErr w:type="spellStart"/>
      <w:r w:rsidRPr="00233BB5">
        <w:rPr>
          <w:rFonts w:ascii="Times New Roman" w:hAnsi="Times New Roman" w:cs="Times New Roman"/>
          <w:sz w:val="28"/>
          <w:szCs w:val="28"/>
        </w:rPr>
        <w:t>Черноануйского</w:t>
      </w:r>
      <w:proofErr w:type="spellEnd"/>
      <w:r w:rsidRPr="00233BB5">
        <w:rPr>
          <w:rFonts w:ascii="Times New Roman" w:hAnsi="Times New Roman" w:cs="Times New Roman"/>
          <w:sz w:val="28"/>
          <w:szCs w:val="28"/>
        </w:rPr>
        <w:t xml:space="preserve"> сельского поселения:                          Т.А.Акатьева</w:t>
      </w:r>
    </w:p>
    <w:p w:rsidR="002A21EF" w:rsidRPr="00233BB5" w:rsidRDefault="002A21EF" w:rsidP="002A21EF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 w:rsidRPr="00233BB5"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0601E2" w:rsidRDefault="000601E2" w:rsidP="000601E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601E2" w:rsidRDefault="000601E2" w:rsidP="000601E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601E2" w:rsidRDefault="000601E2" w:rsidP="000601E2"/>
    <w:p w:rsidR="0029725C" w:rsidRDefault="0029725C"/>
    <w:sectPr w:rsidR="0029725C" w:rsidSect="000601E2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01E2"/>
    <w:rsid w:val="000601E2"/>
    <w:rsid w:val="001A7FAF"/>
    <w:rsid w:val="0029725C"/>
    <w:rsid w:val="002A21EF"/>
    <w:rsid w:val="003A5B3A"/>
    <w:rsid w:val="00414BF8"/>
    <w:rsid w:val="00AC42B5"/>
    <w:rsid w:val="00BC50F5"/>
    <w:rsid w:val="00CE7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1E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rsid w:val="000601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601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60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01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2023-07-26T09:03:00Z</cp:lastPrinted>
  <dcterms:created xsi:type="dcterms:W3CDTF">2023-07-05T07:09:00Z</dcterms:created>
  <dcterms:modified xsi:type="dcterms:W3CDTF">2023-07-26T09:04:00Z</dcterms:modified>
</cp:coreProperties>
</file>