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BDA" w:rsidRDefault="00CF1BDA" w:rsidP="00CF1BDA">
      <w:pPr>
        <w:shd w:val="clear" w:color="auto" w:fill="FFFFFF"/>
        <w:spacing w:after="0" w:line="240" w:lineRule="auto"/>
        <w:ind w:firstLine="720"/>
        <w:outlineLvl w:val="0"/>
        <w:rPr>
          <w:rFonts w:ascii="Times New Roman" w:eastAsia="Times New Roman" w:hAnsi="Times New Roman" w:cs="Times New Roman"/>
          <w:b/>
          <w:bCs/>
          <w:color w:val="546B88"/>
          <w:kern w:val="36"/>
          <w:sz w:val="26"/>
          <w:szCs w:val="26"/>
          <w:lang w:eastAsia="ru-RU"/>
        </w:rPr>
      </w:pPr>
    </w:p>
    <w:tbl>
      <w:tblPr>
        <w:tblW w:w="9675" w:type="dxa"/>
        <w:tblLayout w:type="fixed"/>
        <w:tblLook w:val="00A0" w:firstRow="1" w:lastRow="0" w:firstColumn="1" w:lastColumn="0" w:noHBand="0" w:noVBand="0"/>
      </w:tblPr>
      <w:tblGrid>
        <w:gridCol w:w="3225"/>
        <w:gridCol w:w="3030"/>
        <w:gridCol w:w="3420"/>
      </w:tblGrid>
      <w:tr w:rsidR="00B63252" w:rsidTr="00AB19C0">
        <w:trPr>
          <w:trHeight w:val="1482"/>
        </w:trPr>
        <w:tc>
          <w:tcPr>
            <w:tcW w:w="3225" w:type="dxa"/>
          </w:tcPr>
          <w:p w:rsidR="00B63252" w:rsidRPr="00B63252" w:rsidRDefault="00B63252" w:rsidP="00B63252">
            <w:pPr>
              <w:pStyle w:val="1"/>
              <w:spacing w:before="0" w:after="0" w:afterAutospacing="0" w:line="276" w:lineRule="auto"/>
              <w:rPr>
                <w:b w:val="0"/>
                <w:sz w:val="22"/>
                <w:szCs w:val="22"/>
                <w:lang w:eastAsia="en-US"/>
              </w:rPr>
            </w:pPr>
            <w:r w:rsidRPr="00B63252">
              <w:rPr>
                <w:sz w:val="22"/>
                <w:szCs w:val="22"/>
                <w:lang w:eastAsia="en-US"/>
              </w:rPr>
              <w:t>Российская Федерация</w:t>
            </w:r>
          </w:p>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Республика Алтай</w:t>
            </w:r>
          </w:p>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Совет  депутатов</w:t>
            </w:r>
          </w:p>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муниципального                 образования Черноануйского сельского поселения</w:t>
            </w:r>
          </w:p>
          <w:p w:rsidR="00B63252" w:rsidRPr="00B63252" w:rsidRDefault="00B63252" w:rsidP="00B63252">
            <w:pPr>
              <w:spacing w:after="0"/>
              <w:ind w:right="340"/>
              <w:jc w:val="center"/>
              <w:rPr>
                <w:rFonts w:ascii="Times New Roman" w:hAnsi="Times New Roman" w:cs="Times New Roman"/>
                <w:b/>
                <w:bCs/>
              </w:rPr>
            </w:pPr>
            <w:proofErr w:type="spellStart"/>
            <w:r w:rsidRPr="00B63252">
              <w:rPr>
                <w:rFonts w:ascii="Times New Roman" w:hAnsi="Times New Roman" w:cs="Times New Roman"/>
                <w:b/>
                <w:bCs/>
              </w:rPr>
              <w:t>Усть-Канского</w:t>
            </w:r>
            <w:proofErr w:type="spellEnd"/>
            <w:r w:rsidRPr="00B63252">
              <w:rPr>
                <w:rFonts w:ascii="Times New Roman" w:hAnsi="Times New Roman" w:cs="Times New Roman"/>
                <w:b/>
                <w:bCs/>
              </w:rPr>
              <w:t xml:space="preserve"> района</w:t>
            </w:r>
          </w:p>
          <w:p w:rsidR="00B63252" w:rsidRPr="00B63252" w:rsidRDefault="00B63252" w:rsidP="00B63252">
            <w:pPr>
              <w:spacing w:after="0"/>
              <w:ind w:right="340"/>
              <w:rPr>
                <w:rFonts w:ascii="Times New Roman" w:hAnsi="Times New Roman" w:cs="Times New Roman"/>
                <w:b/>
                <w:bCs/>
              </w:rPr>
            </w:pPr>
          </w:p>
        </w:tc>
        <w:tc>
          <w:tcPr>
            <w:tcW w:w="3030" w:type="dxa"/>
          </w:tcPr>
          <w:p w:rsidR="00B63252" w:rsidRPr="00B63252" w:rsidRDefault="00B63252" w:rsidP="00B63252">
            <w:pPr>
              <w:spacing w:after="0"/>
              <w:jc w:val="both"/>
              <w:rPr>
                <w:rFonts w:ascii="Times New Roman" w:hAnsi="Times New Roman" w:cs="Times New Roman"/>
                <w:b/>
                <w:bCs/>
              </w:rPr>
            </w:pPr>
            <w:r w:rsidRPr="00B63252">
              <w:rPr>
                <w:rFonts w:ascii="Times New Roman" w:hAnsi="Times New Roman" w:cs="Times New Roman"/>
                <w:b/>
                <w:bCs/>
              </w:rPr>
              <w:t xml:space="preserve">   </w:t>
            </w:r>
          </w:p>
          <w:p w:rsidR="00B63252" w:rsidRPr="00B63252" w:rsidRDefault="00B63252" w:rsidP="00B63252">
            <w:pPr>
              <w:spacing w:after="0"/>
              <w:jc w:val="both"/>
              <w:rPr>
                <w:rFonts w:ascii="Times New Roman" w:hAnsi="Times New Roman" w:cs="Times New Roman"/>
                <w:b/>
                <w:bCs/>
              </w:rPr>
            </w:pPr>
          </w:p>
          <w:p w:rsidR="00B63252" w:rsidRPr="00B63252" w:rsidRDefault="00B63252" w:rsidP="00B63252">
            <w:pPr>
              <w:spacing w:after="0"/>
              <w:jc w:val="center"/>
              <w:rPr>
                <w:rFonts w:ascii="Times New Roman" w:hAnsi="Times New Roman" w:cs="Times New Roman"/>
                <w:b/>
                <w:bCs/>
              </w:rPr>
            </w:pPr>
            <w:r w:rsidRPr="00B63252">
              <w:rPr>
                <w:rFonts w:ascii="Times New Roman" w:hAnsi="Times New Roman" w:cs="Times New Roman"/>
                <w:noProof/>
                <w:lang w:eastAsia="ru-RU"/>
              </w:rPr>
              <w:drawing>
                <wp:inline distT="0" distB="0" distL="0" distR="0">
                  <wp:extent cx="866775" cy="8667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866775" cy="866775"/>
                          </a:xfrm>
                          <a:prstGeom prst="rect">
                            <a:avLst/>
                          </a:prstGeom>
                          <a:noFill/>
                          <a:ln w="9525">
                            <a:noFill/>
                            <a:miter lim="800000"/>
                            <a:headEnd/>
                            <a:tailEnd/>
                          </a:ln>
                        </pic:spPr>
                      </pic:pic>
                    </a:graphicData>
                  </a:graphic>
                </wp:inline>
              </w:drawing>
            </w:r>
          </w:p>
          <w:p w:rsidR="00B63252" w:rsidRPr="00B63252" w:rsidRDefault="00B63252" w:rsidP="00B63252">
            <w:pPr>
              <w:spacing w:after="0"/>
              <w:jc w:val="center"/>
              <w:rPr>
                <w:rFonts w:ascii="Times New Roman" w:hAnsi="Times New Roman" w:cs="Times New Roman"/>
              </w:rPr>
            </w:pPr>
          </w:p>
          <w:p w:rsidR="00B63252" w:rsidRPr="00B63252" w:rsidRDefault="00B63252" w:rsidP="00B63252">
            <w:pPr>
              <w:spacing w:after="0"/>
              <w:jc w:val="center"/>
              <w:rPr>
                <w:rFonts w:ascii="Times New Roman" w:hAnsi="Times New Roman" w:cs="Times New Roman"/>
              </w:rPr>
            </w:pPr>
          </w:p>
        </w:tc>
        <w:tc>
          <w:tcPr>
            <w:tcW w:w="3420" w:type="dxa"/>
          </w:tcPr>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 xml:space="preserve">Россия </w:t>
            </w:r>
            <w:proofErr w:type="spellStart"/>
            <w:r w:rsidRPr="00B63252">
              <w:rPr>
                <w:rFonts w:ascii="Times New Roman" w:hAnsi="Times New Roman" w:cs="Times New Roman"/>
                <w:b/>
                <w:bCs/>
              </w:rPr>
              <w:t>Федерациязы</w:t>
            </w:r>
            <w:proofErr w:type="spellEnd"/>
          </w:p>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Алтай Республика</w:t>
            </w:r>
          </w:p>
          <w:p w:rsidR="00B63252" w:rsidRPr="00B63252" w:rsidRDefault="00B63252" w:rsidP="00B63252">
            <w:pPr>
              <w:spacing w:after="0"/>
              <w:ind w:right="340"/>
              <w:jc w:val="center"/>
              <w:rPr>
                <w:rFonts w:ascii="Times New Roman" w:hAnsi="Times New Roman" w:cs="Times New Roman"/>
                <w:b/>
                <w:bCs/>
              </w:rPr>
            </w:pPr>
            <w:proofErr w:type="spellStart"/>
            <w:r w:rsidRPr="00B63252">
              <w:rPr>
                <w:rFonts w:ascii="Times New Roman" w:hAnsi="Times New Roman" w:cs="Times New Roman"/>
                <w:b/>
                <w:bCs/>
              </w:rPr>
              <w:t>Чаргы-</w:t>
            </w:r>
            <w:proofErr w:type="gramStart"/>
            <w:r w:rsidRPr="00B63252">
              <w:rPr>
                <w:rFonts w:ascii="Times New Roman" w:hAnsi="Times New Roman" w:cs="Times New Roman"/>
                <w:b/>
                <w:bCs/>
              </w:rPr>
              <w:t>Оозы</w:t>
            </w:r>
            <w:proofErr w:type="spellEnd"/>
            <w:r w:rsidRPr="00B63252">
              <w:rPr>
                <w:rFonts w:ascii="Times New Roman" w:hAnsi="Times New Roman" w:cs="Times New Roman"/>
                <w:b/>
                <w:bCs/>
              </w:rPr>
              <w:t xml:space="preserve">  </w:t>
            </w:r>
            <w:proofErr w:type="spellStart"/>
            <w:r w:rsidRPr="00B63252">
              <w:rPr>
                <w:rFonts w:ascii="Times New Roman" w:hAnsi="Times New Roman" w:cs="Times New Roman"/>
                <w:b/>
                <w:bCs/>
              </w:rPr>
              <w:t>j</w:t>
            </w:r>
            <w:proofErr w:type="gramEnd"/>
            <w:r w:rsidRPr="00B63252">
              <w:rPr>
                <w:rFonts w:ascii="Times New Roman" w:hAnsi="Times New Roman" w:cs="Times New Roman"/>
                <w:b/>
                <w:bCs/>
              </w:rPr>
              <w:t>урт</w:t>
            </w:r>
            <w:proofErr w:type="spellEnd"/>
          </w:p>
          <w:p w:rsidR="00B63252" w:rsidRPr="00B63252" w:rsidRDefault="00B63252" w:rsidP="00B63252">
            <w:pPr>
              <w:spacing w:after="0"/>
              <w:ind w:right="340"/>
              <w:jc w:val="center"/>
              <w:rPr>
                <w:rFonts w:ascii="Times New Roman" w:hAnsi="Times New Roman" w:cs="Times New Roman"/>
                <w:b/>
                <w:bCs/>
              </w:rPr>
            </w:pPr>
            <w:r w:rsidRPr="00B63252">
              <w:rPr>
                <w:rFonts w:ascii="Times New Roman" w:hAnsi="Times New Roman" w:cs="Times New Roman"/>
                <w:b/>
                <w:bCs/>
              </w:rPr>
              <w:t xml:space="preserve">муниципал  </w:t>
            </w:r>
            <w:proofErr w:type="spellStart"/>
            <w:r w:rsidRPr="00B63252">
              <w:rPr>
                <w:rFonts w:ascii="Times New Roman" w:hAnsi="Times New Roman" w:cs="Times New Roman"/>
                <w:b/>
                <w:bCs/>
              </w:rPr>
              <w:t>тозомолинин</w:t>
            </w:r>
            <w:proofErr w:type="spellEnd"/>
          </w:p>
          <w:p w:rsidR="00B63252" w:rsidRPr="00B63252" w:rsidRDefault="00B63252" w:rsidP="00B63252">
            <w:pPr>
              <w:spacing w:after="0"/>
              <w:ind w:right="340"/>
              <w:jc w:val="center"/>
              <w:rPr>
                <w:rFonts w:ascii="Times New Roman" w:hAnsi="Times New Roman" w:cs="Times New Roman"/>
                <w:b/>
                <w:bCs/>
              </w:rPr>
            </w:pPr>
            <w:proofErr w:type="spellStart"/>
            <w:r w:rsidRPr="00B63252">
              <w:rPr>
                <w:rFonts w:ascii="Times New Roman" w:hAnsi="Times New Roman" w:cs="Times New Roman"/>
                <w:b/>
                <w:bCs/>
              </w:rPr>
              <w:t>депутаттар</w:t>
            </w:r>
            <w:proofErr w:type="spellEnd"/>
          </w:p>
          <w:p w:rsidR="00B63252" w:rsidRPr="00B63252" w:rsidRDefault="00B63252" w:rsidP="00B63252">
            <w:pPr>
              <w:spacing w:after="0"/>
              <w:ind w:right="340"/>
              <w:jc w:val="center"/>
              <w:rPr>
                <w:rFonts w:ascii="Times New Roman" w:hAnsi="Times New Roman" w:cs="Times New Roman"/>
                <w:b/>
                <w:bCs/>
              </w:rPr>
            </w:pPr>
            <w:proofErr w:type="spellStart"/>
            <w:r w:rsidRPr="00B63252">
              <w:rPr>
                <w:rFonts w:ascii="Times New Roman" w:hAnsi="Times New Roman" w:cs="Times New Roman"/>
                <w:b/>
                <w:bCs/>
              </w:rPr>
              <w:t>Соведи</w:t>
            </w:r>
            <w:proofErr w:type="spellEnd"/>
          </w:p>
          <w:p w:rsidR="00B63252" w:rsidRPr="00B63252" w:rsidRDefault="00B63252" w:rsidP="00B63252">
            <w:pPr>
              <w:spacing w:after="0"/>
              <w:ind w:right="340"/>
              <w:jc w:val="center"/>
              <w:rPr>
                <w:rFonts w:ascii="Times New Roman" w:hAnsi="Times New Roman" w:cs="Times New Roman"/>
                <w:b/>
                <w:bCs/>
              </w:rPr>
            </w:pPr>
          </w:p>
          <w:p w:rsidR="00B63252" w:rsidRPr="00B63252" w:rsidRDefault="00B63252" w:rsidP="00B63252">
            <w:pPr>
              <w:tabs>
                <w:tab w:val="left" w:pos="2310"/>
              </w:tabs>
              <w:spacing w:after="0"/>
              <w:jc w:val="both"/>
              <w:rPr>
                <w:rFonts w:ascii="Times New Roman" w:hAnsi="Times New Roman" w:cs="Times New Roman"/>
              </w:rPr>
            </w:pPr>
          </w:p>
        </w:tc>
      </w:tr>
    </w:tbl>
    <w:p w:rsidR="00B63252" w:rsidRPr="00B63252" w:rsidRDefault="00B63252" w:rsidP="00AF5256">
      <w:pPr>
        <w:pStyle w:val="1"/>
        <w:spacing w:before="0" w:after="0" w:afterAutospacing="0"/>
        <w:jc w:val="center"/>
      </w:pPr>
      <w:r w:rsidRPr="00B63252">
        <w:t>РЕШЕНИЕ</w:t>
      </w:r>
    </w:p>
    <w:p w:rsidR="00B63252" w:rsidRPr="00B63252" w:rsidRDefault="003D25C1" w:rsidP="00B63252">
      <w:pPr>
        <w:jc w:val="center"/>
        <w:rPr>
          <w:rFonts w:ascii="Times New Roman" w:hAnsi="Times New Roman" w:cs="Times New Roman"/>
          <w:b/>
          <w:bCs/>
        </w:rPr>
      </w:pPr>
      <w:r>
        <w:rPr>
          <w:rFonts w:ascii="Times New Roman" w:hAnsi="Times New Roman" w:cs="Times New Roman"/>
          <w:b/>
          <w:bCs/>
        </w:rPr>
        <w:t>С</w:t>
      </w:r>
      <w:r w:rsidR="008E0F18">
        <w:rPr>
          <w:rFonts w:ascii="Times New Roman" w:hAnsi="Times New Roman" w:cs="Times New Roman"/>
          <w:b/>
          <w:bCs/>
        </w:rPr>
        <w:t>едьмой</w:t>
      </w:r>
      <w:r w:rsidR="00B63252" w:rsidRPr="00B63252">
        <w:rPr>
          <w:rFonts w:ascii="Times New Roman" w:hAnsi="Times New Roman" w:cs="Times New Roman"/>
          <w:b/>
          <w:bCs/>
        </w:rPr>
        <w:t xml:space="preserve"> </w:t>
      </w:r>
      <w:r w:rsidR="008E0F18">
        <w:rPr>
          <w:rFonts w:ascii="Times New Roman" w:hAnsi="Times New Roman" w:cs="Times New Roman"/>
          <w:b/>
          <w:bCs/>
        </w:rPr>
        <w:t>сессии Совета депутатов четвертого</w:t>
      </w:r>
      <w:r w:rsidR="00B63252" w:rsidRPr="00B63252">
        <w:rPr>
          <w:rFonts w:ascii="Times New Roman" w:hAnsi="Times New Roman" w:cs="Times New Roman"/>
          <w:b/>
          <w:bCs/>
        </w:rPr>
        <w:t xml:space="preserve"> созыва</w:t>
      </w:r>
    </w:p>
    <w:p w:rsidR="00B63252" w:rsidRPr="00B63252" w:rsidRDefault="00876E60" w:rsidP="00B63252">
      <w:pPr>
        <w:rPr>
          <w:rFonts w:ascii="Times New Roman" w:hAnsi="Times New Roman" w:cs="Times New Roman"/>
          <w:b/>
          <w:bCs/>
        </w:rPr>
      </w:pPr>
      <w:r>
        <w:rPr>
          <w:rFonts w:ascii="Times New Roman" w:hAnsi="Times New Roman" w:cs="Times New Roman"/>
          <w:b/>
          <w:bCs/>
          <w:color w:val="000000"/>
        </w:rPr>
        <w:t xml:space="preserve">     </w:t>
      </w:r>
      <w:r w:rsidR="008865C7">
        <w:rPr>
          <w:rFonts w:ascii="Times New Roman" w:hAnsi="Times New Roman" w:cs="Times New Roman"/>
          <w:b/>
          <w:bCs/>
          <w:color w:val="000000"/>
        </w:rPr>
        <w:t>19.06.</w:t>
      </w:r>
      <w:r w:rsidR="008E0F18">
        <w:rPr>
          <w:rFonts w:ascii="Times New Roman" w:hAnsi="Times New Roman" w:cs="Times New Roman"/>
          <w:b/>
          <w:bCs/>
          <w:color w:val="000000"/>
        </w:rPr>
        <w:t>2019</w:t>
      </w:r>
      <w:r>
        <w:rPr>
          <w:rFonts w:ascii="Times New Roman" w:hAnsi="Times New Roman" w:cs="Times New Roman"/>
          <w:b/>
          <w:bCs/>
          <w:color w:val="000000"/>
        </w:rPr>
        <w:t xml:space="preserve"> </w:t>
      </w:r>
      <w:r w:rsidR="00B63252" w:rsidRPr="00B63252">
        <w:rPr>
          <w:rFonts w:ascii="Times New Roman" w:hAnsi="Times New Roman" w:cs="Times New Roman"/>
          <w:b/>
          <w:bCs/>
        </w:rPr>
        <w:t xml:space="preserve">года                     </w:t>
      </w:r>
      <w:r w:rsidR="008E0F18">
        <w:rPr>
          <w:rFonts w:ascii="Times New Roman" w:hAnsi="Times New Roman" w:cs="Times New Roman"/>
          <w:b/>
          <w:bCs/>
        </w:rPr>
        <w:t xml:space="preserve">         </w:t>
      </w:r>
      <w:r w:rsidR="00AF5256">
        <w:rPr>
          <w:rFonts w:ascii="Times New Roman" w:hAnsi="Times New Roman" w:cs="Times New Roman"/>
          <w:b/>
          <w:bCs/>
        </w:rPr>
        <w:t xml:space="preserve">    </w:t>
      </w:r>
      <w:r w:rsidR="008E0F18">
        <w:rPr>
          <w:rFonts w:ascii="Times New Roman" w:hAnsi="Times New Roman" w:cs="Times New Roman"/>
          <w:b/>
          <w:bCs/>
        </w:rPr>
        <w:t xml:space="preserve">     </w:t>
      </w:r>
      <w:r w:rsidR="00B63252" w:rsidRPr="00B63252">
        <w:rPr>
          <w:rFonts w:ascii="Times New Roman" w:hAnsi="Times New Roman" w:cs="Times New Roman"/>
          <w:b/>
          <w:bCs/>
        </w:rPr>
        <w:t xml:space="preserve"> с. Черный-Ануй    </w:t>
      </w:r>
      <w:r>
        <w:rPr>
          <w:rFonts w:ascii="Times New Roman" w:hAnsi="Times New Roman" w:cs="Times New Roman"/>
          <w:b/>
          <w:bCs/>
        </w:rPr>
        <w:t xml:space="preserve">                      </w:t>
      </w:r>
      <w:r w:rsidR="00AF5256">
        <w:rPr>
          <w:rFonts w:ascii="Times New Roman" w:hAnsi="Times New Roman" w:cs="Times New Roman"/>
          <w:b/>
          <w:bCs/>
        </w:rPr>
        <w:t xml:space="preserve">    </w:t>
      </w:r>
      <w:r>
        <w:rPr>
          <w:rFonts w:ascii="Times New Roman" w:hAnsi="Times New Roman" w:cs="Times New Roman"/>
          <w:b/>
          <w:bCs/>
        </w:rPr>
        <w:t xml:space="preserve">  </w:t>
      </w:r>
      <w:r w:rsidR="008E0F18">
        <w:rPr>
          <w:rFonts w:ascii="Times New Roman" w:hAnsi="Times New Roman" w:cs="Times New Roman"/>
          <w:b/>
          <w:bCs/>
        </w:rPr>
        <w:t>№ 7-28</w:t>
      </w:r>
    </w:p>
    <w:p w:rsidR="008E0F18" w:rsidRDefault="008E0F18" w:rsidP="008E0F18">
      <w:pPr>
        <w:spacing w:after="0"/>
        <w:rPr>
          <w:rFonts w:ascii="Times New Roman" w:hAnsi="Times New Roman"/>
          <w:bCs/>
          <w:sz w:val="24"/>
          <w:szCs w:val="24"/>
        </w:rPr>
      </w:pPr>
      <w:r>
        <w:rPr>
          <w:rFonts w:ascii="Times New Roman" w:hAnsi="Times New Roman"/>
          <w:bCs/>
          <w:sz w:val="24"/>
          <w:szCs w:val="24"/>
        </w:rPr>
        <w:t>О внесении изменений в решение № 43-143</w:t>
      </w:r>
    </w:p>
    <w:p w:rsidR="008E0F18" w:rsidRDefault="008E0F18" w:rsidP="008E0F18">
      <w:pPr>
        <w:spacing w:after="0"/>
        <w:rPr>
          <w:rFonts w:ascii="Times New Roman" w:hAnsi="Times New Roman"/>
          <w:bCs/>
          <w:sz w:val="24"/>
          <w:szCs w:val="24"/>
        </w:rPr>
      </w:pPr>
      <w:r>
        <w:rPr>
          <w:rFonts w:ascii="Times New Roman" w:hAnsi="Times New Roman"/>
          <w:bCs/>
          <w:sz w:val="24"/>
          <w:szCs w:val="24"/>
        </w:rPr>
        <w:t>от 19.06.2018 г. «Об утверждении Порядка</w:t>
      </w:r>
      <w:r w:rsidRPr="00B37119">
        <w:rPr>
          <w:rFonts w:ascii="Times New Roman" w:hAnsi="Times New Roman"/>
          <w:bCs/>
          <w:sz w:val="24"/>
          <w:szCs w:val="24"/>
        </w:rPr>
        <w:t xml:space="preserve"> </w:t>
      </w:r>
    </w:p>
    <w:p w:rsidR="008E0F18" w:rsidRDefault="008E0F18" w:rsidP="008E0F18">
      <w:pPr>
        <w:spacing w:after="0"/>
        <w:rPr>
          <w:rFonts w:ascii="Times New Roman" w:hAnsi="Times New Roman"/>
          <w:bCs/>
          <w:sz w:val="24"/>
          <w:szCs w:val="24"/>
        </w:rPr>
      </w:pPr>
      <w:r>
        <w:rPr>
          <w:rFonts w:ascii="Times New Roman" w:hAnsi="Times New Roman"/>
          <w:bCs/>
          <w:sz w:val="24"/>
          <w:szCs w:val="24"/>
        </w:rPr>
        <w:t>управления и распоряжения имущество</w:t>
      </w:r>
      <w:bookmarkStart w:id="0" w:name="_GoBack"/>
      <w:bookmarkEnd w:id="0"/>
      <w:r>
        <w:rPr>
          <w:rFonts w:ascii="Times New Roman" w:hAnsi="Times New Roman"/>
          <w:bCs/>
          <w:sz w:val="24"/>
          <w:szCs w:val="24"/>
        </w:rPr>
        <w:t>м,</w:t>
      </w:r>
    </w:p>
    <w:p w:rsidR="008E0F18" w:rsidRDefault="008E0F18" w:rsidP="008E0F18">
      <w:pPr>
        <w:spacing w:after="0"/>
        <w:rPr>
          <w:rFonts w:ascii="Times New Roman" w:hAnsi="Times New Roman"/>
          <w:bCs/>
          <w:sz w:val="24"/>
          <w:szCs w:val="24"/>
        </w:rPr>
      </w:pPr>
      <w:r>
        <w:rPr>
          <w:rFonts w:ascii="Times New Roman" w:hAnsi="Times New Roman"/>
          <w:bCs/>
          <w:sz w:val="24"/>
          <w:szCs w:val="24"/>
        </w:rPr>
        <w:t>находящихся в муниципальной собственности</w:t>
      </w:r>
    </w:p>
    <w:p w:rsidR="008E0F18" w:rsidRDefault="008E0F18" w:rsidP="008E0F18">
      <w:pPr>
        <w:spacing w:after="0"/>
        <w:rPr>
          <w:rFonts w:ascii="Times New Roman" w:hAnsi="Times New Roman"/>
          <w:bCs/>
          <w:sz w:val="24"/>
          <w:szCs w:val="24"/>
        </w:rPr>
      </w:pPr>
      <w:r>
        <w:rPr>
          <w:rFonts w:ascii="Times New Roman" w:hAnsi="Times New Roman"/>
          <w:bCs/>
          <w:sz w:val="24"/>
          <w:szCs w:val="24"/>
        </w:rPr>
        <w:t xml:space="preserve">МО </w:t>
      </w:r>
      <w:proofErr w:type="spellStart"/>
      <w:r>
        <w:rPr>
          <w:rFonts w:ascii="Times New Roman" w:hAnsi="Times New Roman"/>
          <w:bCs/>
          <w:sz w:val="24"/>
          <w:szCs w:val="24"/>
        </w:rPr>
        <w:t>Черноануйское</w:t>
      </w:r>
      <w:proofErr w:type="spellEnd"/>
      <w:r w:rsidRPr="003245C9">
        <w:rPr>
          <w:rFonts w:ascii="Times New Roman" w:hAnsi="Times New Roman"/>
          <w:bCs/>
          <w:color w:val="FF0000"/>
          <w:sz w:val="24"/>
          <w:szCs w:val="24"/>
        </w:rPr>
        <w:t xml:space="preserve"> </w:t>
      </w:r>
      <w:r w:rsidRPr="000B30DF">
        <w:rPr>
          <w:rFonts w:ascii="Times New Roman" w:hAnsi="Times New Roman"/>
          <w:bCs/>
          <w:sz w:val="24"/>
          <w:szCs w:val="24"/>
        </w:rPr>
        <w:t>сельское поселение</w:t>
      </w:r>
    </w:p>
    <w:p w:rsidR="008E0F18" w:rsidRPr="00185C43" w:rsidRDefault="008E0F18" w:rsidP="008E0F18">
      <w:pPr>
        <w:spacing w:after="0"/>
        <w:rPr>
          <w:rFonts w:ascii="Times New Roman" w:hAnsi="Times New Roman"/>
          <w:bCs/>
          <w:sz w:val="24"/>
          <w:szCs w:val="24"/>
        </w:rPr>
      </w:pPr>
    </w:p>
    <w:p w:rsidR="008E0F18" w:rsidRPr="00185C43" w:rsidRDefault="008E0F18" w:rsidP="008E0F18">
      <w:pPr>
        <w:tabs>
          <w:tab w:val="left" w:pos="0"/>
        </w:tabs>
        <w:ind w:firstLine="709"/>
        <w:jc w:val="both"/>
        <w:rPr>
          <w:rFonts w:ascii="Times New Roman" w:hAnsi="Times New Roman"/>
          <w:sz w:val="24"/>
          <w:szCs w:val="24"/>
        </w:rPr>
      </w:pPr>
      <w:r w:rsidRPr="00185C43">
        <w:rPr>
          <w:rFonts w:ascii="Times New Roman" w:hAnsi="Times New Roman"/>
          <w:sz w:val="24"/>
          <w:szCs w:val="24"/>
        </w:rPr>
        <w:t xml:space="preserve">В соответствии с Федеральным законом от 06.10.2003 </w:t>
      </w:r>
      <w:hyperlink r:id="rId7" w:history="1">
        <w:r w:rsidRPr="00185C43">
          <w:rPr>
            <w:rFonts w:ascii="Times New Roman" w:hAnsi="Times New Roman"/>
            <w:sz w:val="24"/>
            <w:szCs w:val="24"/>
          </w:rPr>
          <w:t>N 131-ФЗ</w:t>
        </w:r>
      </w:hyperlink>
      <w:r w:rsidRPr="00185C43">
        <w:rPr>
          <w:rFonts w:ascii="Times New Roman" w:hAnsi="Times New Roman"/>
          <w:sz w:val="24"/>
          <w:szCs w:val="24"/>
        </w:rPr>
        <w:t xml:space="preserve"> «Об общих принципах организации местного самоуправления в Российской Федер</w:t>
      </w:r>
      <w:r w:rsidR="00EC0BD2">
        <w:rPr>
          <w:rFonts w:ascii="Times New Roman" w:hAnsi="Times New Roman"/>
          <w:sz w:val="24"/>
          <w:szCs w:val="24"/>
        </w:rPr>
        <w:t>ации», Федеральным законом от 26.07.2006 г. № 135</w:t>
      </w:r>
      <w:r w:rsidRPr="00185C43">
        <w:rPr>
          <w:rFonts w:ascii="Times New Roman" w:hAnsi="Times New Roman"/>
          <w:sz w:val="24"/>
          <w:szCs w:val="24"/>
        </w:rPr>
        <w:t>-ФЗ «О</w:t>
      </w:r>
      <w:r w:rsidR="00EC0BD2">
        <w:rPr>
          <w:rFonts w:ascii="Times New Roman" w:hAnsi="Times New Roman"/>
          <w:sz w:val="24"/>
          <w:szCs w:val="24"/>
        </w:rPr>
        <w:t xml:space="preserve"> защите конкуренции</w:t>
      </w:r>
      <w:r w:rsidRPr="00185C43">
        <w:rPr>
          <w:rFonts w:ascii="Times New Roman" w:hAnsi="Times New Roman"/>
          <w:sz w:val="24"/>
          <w:szCs w:val="24"/>
        </w:rPr>
        <w:t>», Совет депутатов четвертого созыва</w:t>
      </w:r>
      <w:r w:rsidR="00AF5256">
        <w:rPr>
          <w:rFonts w:ascii="Times New Roman" w:hAnsi="Times New Roman"/>
          <w:sz w:val="24"/>
          <w:szCs w:val="24"/>
        </w:rPr>
        <w:t>,</w:t>
      </w:r>
    </w:p>
    <w:p w:rsidR="008E0F18" w:rsidRPr="00185C43" w:rsidRDefault="008E0F18" w:rsidP="008E0F18">
      <w:pPr>
        <w:spacing w:after="0"/>
        <w:jc w:val="center"/>
        <w:rPr>
          <w:rFonts w:ascii="Times New Roman" w:hAnsi="Times New Roman"/>
          <w:bCs/>
          <w:sz w:val="24"/>
          <w:szCs w:val="24"/>
        </w:rPr>
      </w:pPr>
      <w:r w:rsidRPr="00185C43">
        <w:rPr>
          <w:rFonts w:ascii="Times New Roman" w:hAnsi="Times New Roman"/>
          <w:bCs/>
          <w:sz w:val="24"/>
          <w:szCs w:val="24"/>
        </w:rPr>
        <w:t>Р Е Ш И Л:</w:t>
      </w:r>
    </w:p>
    <w:p w:rsidR="008E0F18" w:rsidRPr="00185C43" w:rsidRDefault="008E0F18" w:rsidP="008E0F18">
      <w:pPr>
        <w:numPr>
          <w:ilvl w:val="0"/>
          <w:numId w:val="1"/>
        </w:numPr>
        <w:spacing w:after="0"/>
        <w:rPr>
          <w:rFonts w:ascii="Times New Roman" w:hAnsi="Times New Roman"/>
          <w:bCs/>
          <w:sz w:val="24"/>
          <w:szCs w:val="24"/>
        </w:rPr>
      </w:pPr>
      <w:r w:rsidRPr="00185C43">
        <w:rPr>
          <w:rFonts w:ascii="Times New Roman" w:hAnsi="Times New Roman"/>
          <w:sz w:val="24"/>
          <w:szCs w:val="24"/>
        </w:rPr>
        <w:t xml:space="preserve">Внести в </w:t>
      </w:r>
      <w:hyperlink r:id="rId8" w:history="1"/>
      <w:r w:rsidRPr="00185C43">
        <w:rPr>
          <w:rFonts w:ascii="Times New Roman" w:hAnsi="Times New Roman"/>
          <w:sz w:val="24"/>
          <w:szCs w:val="24"/>
        </w:rPr>
        <w:t xml:space="preserve"> П</w:t>
      </w:r>
      <w:r w:rsidR="00EC0BD2">
        <w:rPr>
          <w:rFonts w:ascii="Times New Roman" w:hAnsi="Times New Roman"/>
          <w:sz w:val="24"/>
          <w:szCs w:val="24"/>
        </w:rPr>
        <w:t xml:space="preserve">орядок управления и распоряжения имуществом, находящимся в муниципальной собственности </w:t>
      </w:r>
      <w:r w:rsidRPr="00185C43">
        <w:rPr>
          <w:rFonts w:ascii="Times New Roman" w:hAnsi="Times New Roman"/>
          <w:sz w:val="24"/>
          <w:szCs w:val="24"/>
        </w:rPr>
        <w:t xml:space="preserve">МО </w:t>
      </w:r>
      <w:proofErr w:type="spellStart"/>
      <w:r w:rsidRPr="00185C43">
        <w:rPr>
          <w:rFonts w:ascii="Times New Roman" w:hAnsi="Times New Roman"/>
          <w:sz w:val="24"/>
          <w:szCs w:val="24"/>
        </w:rPr>
        <w:t>Черноануйское</w:t>
      </w:r>
      <w:proofErr w:type="spellEnd"/>
      <w:r w:rsidRPr="00185C43">
        <w:rPr>
          <w:rFonts w:ascii="Times New Roman" w:hAnsi="Times New Roman"/>
          <w:sz w:val="24"/>
          <w:szCs w:val="24"/>
        </w:rPr>
        <w:t xml:space="preserve"> сельское поселение</w:t>
      </w:r>
      <w:r w:rsidRPr="00185C43">
        <w:rPr>
          <w:rFonts w:ascii="Times New Roman" w:hAnsi="Times New Roman"/>
          <w:bCs/>
          <w:sz w:val="24"/>
          <w:szCs w:val="24"/>
        </w:rPr>
        <w:t xml:space="preserve">, утвержденные Решением сессии Совета депутатов </w:t>
      </w:r>
      <w:proofErr w:type="spellStart"/>
      <w:r w:rsidRPr="00185C43">
        <w:rPr>
          <w:rFonts w:ascii="Times New Roman" w:hAnsi="Times New Roman"/>
          <w:bCs/>
          <w:sz w:val="24"/>
          <w:szCs w:val="24"/>
        </w:rPr>
        <w:t>Черноануйского</w:t>
      </w:r>
      <w:proofErr w:type="spellEnd"/>
      <w:r w:rsidRPr="00185C43">
        <w:rPr>
          <w:rFonts w:ascii="Times New Roman" w:hAnsi="Times New Roman"/>
          <w:bCs/>
          <w:sz w:val="24"/>
          <w:szCs w:val="24"/>
        </w:rPr>
        <w:t xml:space="preserve"> сельского поселения </w:t>
      </w:r>
      <w:r w:rsidR="00EC0BD2">
        <w:rPr>
          <w:rFonts w:ascii="Times New Roman" w:hAnsi="Times New Roman"/>
          <w:sz w:val="24"/>
          <w:szCs w:val="24"/>
        </w:rPr>
        <w:t>19.06.2018</w:t>
      </w:r>
      <w:r w:rsidRPr="00185C43">
        <w:rPr>
          <w:rFonts w:ascii="Times New Roman" w:hAnsi="Times New Roman"/>
          <w:sz w:val="24"/>
          <w:szCs w:val="24"/>
        </w:rPr>
        <w:t xml:space="preserve"> года N </w:t>
      </w:r>
      <w:r w:rsidR="00EC0BD2">
        <w:rPr>
          <w:rFonts w:ascii="Times New Roman" w:hAnsi="Times New Roman"/>
          <w:sz w:val="24"/>
          <w:szCs w:val="24"/>
        </w:rPr>
        <w:t>43-143</w:t>
      </w:r>
      <w:r w:rsidRPr="00185C43">
        <w:rPr>
          <w:rFonts w:ascii="Times New Roman" w:hAnsi="Times New Roman"/>
          <w:sz w:val="24"/>
          <w:szCs w:val="24"/>
        </w:rPr>
        <w:t xml:space="preserve"> следующие изменения:</w:t>
      </w:r>
      <w:r>
        <w:rPr>
          <w:rFonts w:ascii="Times New Roman" w:hAnsi="Times New Roman"/>
          <w:sz w:val="24"/>
          <w:szCs w:val="24"/>
        </w:rPr>
        <w:t xml:space="preserve"> </w:t>
      </w:r>
    </w:p>
    <w:p w:rsidR="008E0F18" w:rsidRPr="008065FF" w:rsidRDefault="00722489" w:rsidP="008E0F18">
      <w:pPr>
        <w:numPr>
          <w:ilvl w:val="1"/>
          <w:numId w:val="1"/>
        </w:numPr>
        <w:spacing w:after="0"/>
        <w:rPr>
          <w:rFonts w:ascii="Times New Roman" w:hAnsi="Times New Roman"/>
          <w:bCs/>
          <w:sz w:val="24"/>
          <w:szCs w:val="24"/>
        </w:rPr>
      </w:pPr>
      <w:r>
        <w:rPr>
          <w:rFonts w:ascii="Times New Roman" w:hAnsi="Times New Roman"/>
          <w:sz w:val="24"/>
          <w:szCs w:val="24"/>
        </w:rPr>
        <w:t xml:space="preserve"> В статье </w:t>
      </w:r>
      <w:proofErr w:type="gramStart"/>
      <w:r>
        <w:rPr>
          <w:rFonts w:ascii="Times New Roman" w:hAnsi="Times New Roman"/>
          <w:sz w:val="24"/>
          <w:szCs w:val="24"/>
        </w:rPr>
        <w:t xml:space="preserve">5 </w:t>
      </w:r>
      <w:r w:rsidR="008E0F18" w:rsidRPr="00185C43">
        <w:rPr>
          <w:rFonts w:ascii="Times New Roman" w:hAnsi="Times New Roman"/>
          <w:sz w:val="24"/>
          <w:szCs w:val="24"/>
        </w:rPr>
        <w:t xml:space="preserve"> </w:t>
      </w:r>
      <w:r>
        <w:rPr>
          <w:rFonts w:ascii="Times New Roman" w:hAnsi="Times New Roman"/>
          <w:sz w:val="24"/>
          <w:szCs w:val="24"/>
        </w:rPr>
        <w:t>абзац</w:t>
      </w:r>
      <w:proofErr w:type="gramEnd"/>
      <w:r>
        <w:rPr>
          <w:rFonts w:ascii="Times New Roman" w:hAnsi="Times New Roman"/>
          <w:sz w:val="24"/>
          <w:szCs w:val="24"/>
        </w:rPr>
        <w:t xml:space="preserve"> 7, в статье 6 абзац 5 слова «</w:t>
      </w:r>
      <w:r w:rsidRPr="00722489">
        <w:rPr>
          <w:rFonts w:ascii="Times New Roman" w:eastAsia="Times New Roman" w:hAnsi="Times New Roman" w:cs="Times New Roman"/>
          <w:sz w:val="24"/>
          <w:szCs w:val="24"/>
          <w:lang w:eastAsia="ru-RU"/>
        </w:rPr>
        <w:t>или о передаче имущества без проведения торгов</w:t>
      </w:r>
      <w:r>
        <w:rPr>
          <w:rFonts w:ascii="Times New Roman" w:eastAsia="Times New Roman" w:hAnsi="Times New Roman" w:cs="Times New Roman"/>
          <w:sz w:val="24"/>
          <w:szCs w:val="24"/>
          <w:lang w:eastAsia="ru-RU"/>
        </w:rPr>
        <w:t>» исключить</w:t>
      </w:r>
      <w:r w:rsidR="008E0F18" w:rsidRPr="00722489">
        <w:rPr>
          <w:rFonts w:ascii="Times New Roman" w:hAnsi="Times New Roman"/>
          <w:sz w:val="24"/>
          <w:szCs w:val="24"/>
        </w:rPr>
        <w:t>.</w:t>
      </w:r>
    </w:p>
    <w:p w:rsidR="008065FF" w:rsidRDefault="0065231F" w:rsidP="008E0F18">
      <w:pPr>
        <w:numPr>
          <w:ilvl w:val="1"/>
          <w:numId w:val="1"/>
        </w:numPr>
        <w:spacing w:after="0"/>
        <w:rPr>
          <w:rFonts w:ascii="Times New Roman" w:hAnsi="Times New Roman"/>
          <w:bCs/>
          <w:sz w:val="24"/>
          <w:szCs w:val="24"/>
        </w:rPr>
      </w:pPr>
      <w:r>
        <w:rPr>
          <w:rFonts w:ascii="Times New Roman" w:hAnsi="Times New Roman"/>
          <w:bCs/>
          <w:sz w:val="24"/>
          <w:szCs w:val="24"/>
        </w:rPr>
        <w:t>Статью 4 дополнить абзац следующего содержания:</w:t>
      </w:r>
    </w:p>
    <w:p w:rsidR="0065231F" w:rsidRPr="00FE47CD" w:rsidRDefault="0065231F" w:rsidP="00FE47CD">
      <w:pPr>
        <w:spacing w:after="0"/>
        <w:ind w:left="1080"/>
        <w:rPr>
          <w:rFonts w:ascii="Times New Roman" w:hAnsi="Times New Roman" w:cs="Times New Roman"/>
          <w:color w:val="333333"/>
          <w:sz w:val="24"/>
          <w:szCs w:val="24"/>
        </w:rPr>
      </w:pPr>
      <w:r w:rsidRPr="00FE47CD">
        <w:rPr>
          <w:rFonts w:ascii="Times New Roman" w:hAnsi="Times New Roman" w:cs="Times New Roman"/>
          <w:bCs/>
          <w:sz w:val="24"/>
          <w:szCs w:val="24"/>
        </w:rPr>
        <w:t>«</w:t>
      </w:r>
      <w:r w:rsidR="00FE47CD" w:rsidRPr="00FE47CD">
        <w:rPr>
          <w:rFonts w:ascii="Times New Roman" w:hAnsi="Times New Roman" w:cs="Times New Roman"/>
          <w:bCs/>
          <w:sz w:val="24"/>
          <w:szCs w:val="24"/>
        </w:rPr>
        <w:t>З</w:t>
      </w:r>
      <w:r w:rsidRPr="00FE47CD">
        <w:rPr>
          <w:rFonts w:ascii="Times New Roman" w:hAnsi="Times New Roman" w:cs="Times New Roman"/>
          <w:color w:val="333333"/>
          <w:sz w:val="24"/>
          <w:szCs w:val="24"/>
        </w:rPr>
        <w:t>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65231F" w:rsidRPr="00FE47CD" w:rsidRDefault="0065231F" w:rsidP="00FE47CD">
      <w:pPr>
        <w:pStyle w:val="aa"/>
        <w:numPr>
          <w:ilvl w:val="0"/>
          <w:numId w:val="2"/>
        </w:numPr>
        <w:rPr>
          <w:color w:val="333333"/>
        </w:rPr>
      </w:pPr>
      <w:r w:rsidRPr="00FE47CD">
        <w:rPr>
          <w:color w:val="333333"/>
        </w:rPr>
        <w:t>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65231F" w:rsidRPr="00FE47CD" w:rsidRDefault="0065231F" w:rsidP="00FE47CD">
      <w:pPr>
        <w:pStyle w:val="aa"/>
        <w:numPr>
          <w:ilvl w:val="0"/>
          <w:numId w:val="2"/>
        </w:numPr>
        <w:rPr>
          <w:bCs/>
        </w:rPr>
      </w:pPr>
      <w:bookmarkStart w:id="1" w:name="dst100617"/>
      <w:bookmarkEnd w:id="1"/>
      <w:r w:rsidRPr="00FE47CD">
        <w:rPr>
          <w:color w:val="333333"/>
        </w:rPr>
        <w:t>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65231F" w:rsidRPr="00984214" w:rsidRDefault="0065231F" w:rsidP="00FE47CD">
      <w:pPr>
        <w:pStyle w:val="aa"/>
        <w:numPr>
          <w:ilvl w:val="0"/>
          <w:numId w:val="2"/>
        </w:numPr>
        <w:rPr>
          <w:bCs/>
        </w:rPr>
      </w:pPr>
      <w:bookmarkStart w:id="2" w:name="dst374"/>
      <w:bookmarkEnd w:id="2"/>
      <w:r w:rsidRPr="00FE47CD">
        <w:rPr>
          <w:color w:val="333333"/>
        </w:rPr>
        <w:t xml:space="preserve">государственного или муниципального имущества, которое принадлежит на праве оперативного управления государственным или муниципальным </w:t>
      </w:r>
      <w:r w:rsidRPr="00FE47CD">
        <w:rPr>
          <w:color w:val="333333"/>
        </w:rPr>
        <w:lastRenderedPageBreak/>
        <w:t>бюджетным и казенным учреждениям, государственным органам, органам местного самоуправления.</w:t>
      </w:r>
    </w:p>
    <w:p w:rsidR="008065FF" w:rsidRPr="00AF5256" w:rsidRDefault="00984214" w:rsidP="0046294D">
      <w:pPr>
        <w:pStyle w:val="aa"/>
        <w:numPr>
          <w:ilvl w:val="1"/>
          <w:numId w:val="1"/>
        </w:numPr>
        <w:rPr>
          <w:bCs/>
        </w:rPr>
      </w:pPr>
      <w:r w:rsidRPr="00AF5256">
        <w:rPr>
          <w:bCs/>
        </w:rPr>
        <w:t xml:space="preserve"> Статью </w:t>
      </w:r>
      <w:r w:rsidR="002F7D06" w:rsidRPr="00AF5256">
        <w:rPr>
          <w:bCs/>
        </w:rPr>
        <w:t>13 слова:</w:t>
      </w:r>
      <w:r w:rsidR="002F7D06" w:rsidRPr="00AF5256">
        <w:rPr>
          <w:color w:val="000000"/>
        </w:rPr>
        <w:t xml:space="preserve"> «Ведение Реестра осуществляется Администрацией в соответствии с законодательством Российской Федерации и нормативно-правовыми актами муниципального образования </w:t>
      </w:r>
      <w:proofErr w:type="spellStart"/>
      <w:r w:rsidR="002F7D06" w:rsidRPr="00AF5256">
        <w:rPr>
          <w:color w:val="000000"/>
        </w:rPr>
        <w:t>Черноануйское</w:t>
      </w:r>
      <w:proofErr w:type="spellEnd"/>
      <w:r w:rsidR="002F7D06" w:rsidRPr="00AF5256">
        <w:rPr>
          <w:color w:val="000000"/>
        </w:rPr>
        <w:t xml:space="preserve"> сельское поселение.» заменить словами: «</w:t>
      </w:r>
      <w:r w:rsidR="00BD7DD1" w:rsidRPr="00AF5256">
        <w:rPr>
          <w:color w:val="000000"/>
        </w:rPr>
        <w:t>Порядок ведения реестров муниципального имущества</w:t>
      </w:r>
      <w:r w:rsidR="00AF5256" w:rsidRPr="00AF5256">
        <w:rPr>
          <w:color w:val="000000"/>
        </w:rPr>
        <w:t xml:space="preserve"> МО </w:t>
      </w:r>
      <w:proofErr w:type="spellStart"/>
      <w:r w:rsidR="00AF5256" w:rsidRPr="00AF5256">
        <w:rPr>
          <w:color w:val="000000"/>
        </w:rPr>
        <w:t>Черноануйское</w:t>
      </w:r>
      <w:proofErr w:type="spellEnd"/>
      <w:r w:rsidR="00AF5256" w:rsidRPr="00AF5256">
        <w:rPr>
          <w:color w:val="000000"/>
        </w:rPr>
        <w:t xml:space="preserve"> сельское поселение</w:t>
      </w:r>
      <w:r w:rsidR="00BD7DD1" w:rsidRPr="00AF5256">
        <w:rPr>
          <w:color w:val="000000"/>
        </w:rPr>
        <w:t xml:space="preserve"> </w:t>
      </w:r>
      <w:r w:rsidR="00AF5256" w:rsidRPr="00AF5256">
        <w:rPr>
          <w:color w:val="000000"/>
        </w:rPr>
        <w:t xml:space="preserve">осуществляется согласно Приказом Минэкономразвития </w:t>
      </w:r>
      <w:proofErr w:type="gramStart"/>
      <w:r w:rsidR="00AF5256" w:rsidRPr="00AF5256">
        <w:rPr>
          <w:color w:val="000000"/>
        </w:rPr>
        <w:t>РФ  от</w:t>
      </w:r>
      <w:proofErr w:type="gramEnd"/>
      <w:r w:rsidR="00AF5256" w:rsidRPr="00AF5256">
        <w:rPr>
          <w:color w:val="000000"/>
        </w:rPr>
        <w:t xml:space="preserve"> 30.08.2011 № 424 «Об утверждении Порядка ведения органами местного самоуправления реестров муниципального имущества».</w:t>
      </w:r>
    </w:p>
    <w:p w:rsidR="008E0F18" w:rsidRPr="00185C43" w:rsidRDefault="008E0F18" w:rsidP="008E0F18">
      <w:pPr>
        <w:pStyle w:val="aa"/>
        <w:numPr>
          <w:ilvl w:val="0"/>
          <w:numId w:val="1"/>
        </w:numPr>
        <w:jc w:val="both"/>
      </w:pPr>
      <w:r w:rsidRPr="00C6070F">
        <w:rPr>
          <w:bCs/>
        </w:rPr>
        <w:t xml:space="preserve">Настоящее решение обнародовать путем размещения </w:t>
      </w:r>
      <w:proofErr w:type="gramStart"/>
      <w:r w:rsidRPr="00C6070F">
        <w:rPr>
          <w:bCs/>
        </w:rPr>
        <w:t>на  стендах</w:t>
      </w:r>
      <w:proofErr w:type="gramEnd"/>
      <w:r w:rsidRPr="00C6070F">
        <w:rPr>
          <w:bCs/>
        </w:rPr>
        <w:t>, опубликовать на сайте в сети «Интернет».</w:t>
      </w:r>
    </w:p>
    <w:p w:rsidR="008E0F18" w:rsidRPr="00185C43" w:rsidRDefault="008E0F18" w:rsidP="008E0F18">
      <w:pPr>
        <w:pStyle w:val="aa"/>
        <w:numPr>
          <w:ilvl w:val="0"/>
          <w:numId w:val="1"/>
        </w:numPr>
        <w:jc w:val="both"/>
      </w:pPr>
      <w:r w:rsidRPr="00B37119">
        <w:t>Настоящее решение вступ</w:t>
      </w:r>
      <w:r>
        <w:t>ает в силу со дня его обнародования.</w:t>
      </w:r>
      <w:r w:rsidRPr="00B37119">
        <w:t xml:space="preserve"> </w:t>
      </w:r>
    </w:p>
    <w:p w:rsidR="008E0F18" w:rsidRDefault="008E0F18" w:rsidP="008E0F18">
      <w:pPr>
        <w:spacing w:after="0"/>
        <w:jc w:val="both"/>
        <w:rPr>
          <w:rFonts w:ascii="Times New Roman" w:hAnsi="Times New Roman"/>
          <w:bCs/>
          <w:sz w:val="24"/>
          <w:szCs w:val="24"/>
        </w:rPr>
      </w:pPr>
    </w:p>
    <w:p w:rsidR="00AF5256" w:rsidRDefault="00AF5256" w:rsidP="008E0F18">
      <w:pPr>
        <w:spacing w:after="0"/>
        <w:jc w:val="both"/>
        <w:rPr>
          <w:rFonts w:ascii="Times New Roman" w:hAnsi="Times New Roman"/>
          <w:bCs/>
          <w:sz w:val="24"/>
          <w:szCs w:val="24"/>
        </w:rPr>
      </w:pPr>
    </w:p>
    <w:p w:rsidR="008E0F18" w:rsidRDefault="008E0F18" w:rsidP="008E0F18">
      <w:pPr>
        <w:spacing w:after="0"/>
        <w:jc w:val="both"/>
        <w:rPr>
          <w:rFonts w:ascii="Times New Roman" w:hAnsi="Times New Roman"/>
          <w:bCs/>
          <w:sz w:val="24"/>
          <w:szCs w:val="24"/>
        </w:rPr>
      </w:pPr>
    </w:p>
    <w:p w:rsidR="008E0F18" w:rsidRDefault="008E0F18" w:rsidP="008E0F18">
      <w:pPr>
        <w:spacing w:after="0"/>
        <w:jc w:val="both"/>
        <w:rPr>
          <w:rFonts w:ascii="Times New Roman" w:hAnsi="Times New Roman"/>
          <w:bCs/>
          <w:sz w:val="24"/>
          <w:szCs w:val="24"/>
        </w:rPr>
      </w:pPr>
      <w:r w:rsidRPr="000B30DF">
        <w:rPr>
          <w:rFonts w:ascii="Times New Roman" w:hAnsi="Times New Roman"/>
          <w:bCs/>
          <w:sz w:val="24"/>
          <w:szCs w:val="24"/>
        </w:rPr>
        <w:t xml:space="preserve">Глава </w:t>
      </w:r>
      <w:proofErr w:type="spellStart"/>
      <w:r w:rsidRPr="000B30DF">
        <w:rPr>
          <w:rFonts w:ascii="Times New Roman" w:hAnsi="Times New Roman"/>
          <w:bCs/>
          <w:sz w:val="24"/>
          <w:szCs w:val="24"/>
        </w:rPr>
        <w:t>Черноануйского</w:t>
      </w:r>
      <w:proofErr w:type="spellEnd"/>
      <w:r w:rsidRPr="000B30DF">
        <w:rPr>
          <w:rFonts w:ascii="Times New Roman" w:hAnsi="Times New Roman"/>
          <w:bCs/>
          <w:sz w:val="24"/>
          <w:szCs w:val="24"/>
        </w:rPr>
        <w:t xml:space="preserve">   </w:t>
      </w:r>
      <w:proofErr w:type="gramStart"/>
      <w:r w:rsidRPr="000B30DF">
        <w:rPr>
          <w:rFonts w:ascii="Times New Roman" w:hAnsi="Times New Roman"/>
          <w:bCs/>
          <w:sz w:val="24"/>
          <w:szCs w:val="24"/>
        </w:rPr>
        <w:t>сельского  поселения</w:t>
      </w:r>
      <w:proofErr w:type="gramEnd"/>
      <w:r w:rsidRPr="000B30DF">
        <w:rPr>
          <w:rFonts w:ascii="Times New Roman" w:hAnsi="Times New Roman"/>
          <w:bCs/>
          <w:sz w:val="24"/>
          <w:szCs w:val="24"/>
        </w:rPr>
        <w:t xml:space="preserve">                                            </w:t>
      </w:r>
      <w:proofErr w:type="spellStart"/>
      <w:r w:rsidRPr="000B30DF">
        <w:rPr>
          <w:rFonts w:ascii="Times New Roman" w:hAnsi="Times New Roman"/>
          <w:bCs/>
          <w:sz w:val="24"/>
          <w:szCs w:val="24"/>
        </w:rPr>
        <w:t>Т.А.Акатьева</w:t>
      </w:r>
      <w:proofErr w:type="spellEnd"/>
    </w:p>
    <w:p w:rsidR="00CF1BDA" w:rsidRDefault="00CF1BDA" w:rsidP="00B63252">
      <w:pPr>
        <w:shd w:val="clear" w:color="auto" w:fill="FFFFFF"/>
        <w:spacing w:before="100" w:beforeAutospacing="1" w:after="100" w:afterAutospacing="1" w:line="240" w:lineRule="auto"/>
        <w:ind w:firstLine="709"/>
        <w:rPr>
          <w:rFonts w:ascii="Times New Roman" w:eastAsia="Times New Roman" w:hAnsi="Times New Roman" w:cs="Times New Roman"/>
          <w:color w:val="000000"/>
          <w:sz w:val="24"/>
          <w:szCs w:val="24"/>
          <w:lang w:eastAsia="ru-RU"/>
        </w:rPr>
      </w:pPr>
      <w:r w:rsidRPr="00CF1BDA">
        <w:rPr>
          <w:rFonts w:ascii="Times New Roman" w:eastAsia="Times New Roman" w:hAnsi="Times New Roman" w:cs="Times New Roman"/>
          <w:color w:val="000000"/>
          <w:sz w:val="24"/>
          <w:szCs w:val="24"/>
          <w:lang w:eastAsia="ru-RU"/>
        </w:rPr>
        <w:t> </w:t>
      </w:r>
    </w:p>
    <w:p w:rsidR="00F26A28" w:rsidRDefault="00F26A28"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AF5256" w:rsidRDefault="00AF5256" w:rsidP="00B63252">
      <w:pPr>
        <w:shd w:val="clear" w:color="auto" w:fill="FFFFFF"/>
        <w:spacing w:before="100" w:beforeAutospacing="1" w:after="100" w:afterAutospacing="1" w:line="240" w:lineRule="auto"/>
        <w:ind w:firstLine="709"/>
        <w:rPr>
          <w:rFonts w:ascii="Arial" w:eastAsia="Times New Roman" w:hAnsi="Arial" w:cs="Arial"/>
          <w:color w:val="000000"/>
          <w:sz w:val="24"/>
          <w:szCs w:val="24"/>
          <w:lang w:eastAsia="ru-RU"/>
        </w:rPr>
      </w:pPr>
    </w:p>
    <w:p w:rsidR="00CF1BDA" w:rsidRPr="00CF1BDA" w:rsidRDefault="00CF1BDA" w:rsidP="00B63252">
      <w:pPr>
        <w:shd w:val="clear" w:color="auto" w:fill="FFFFFF"/>
        <w:spacing w:after="0" w:line="240" w:lineRule="auto"/>
        <w:ind w:left="5103"/>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УТВЕРЖДЕН</w:t>
      </w:r>
    </w:p>
    <w:p w:rsidR="00CF1BDA" w:rsidRPr="00CF1BDA" w:rsidRDefault="00CF1BDA" w:rsidP="00B63252">
      <w:pPr>
        <w:shd w:val="clear" w:color="auto" w:fill="FFFFFF"/>
        <w:spacing w:after="0" w:line="240" w:lineRule="auto"/>
        <w:ind w:left="5103"/>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Советом депутатов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p>
    <w:p w:rsidR="00CF1BDA" w:rsidRPr="00CF1BDA" w:rsidRDefault="00CF1BDA" w:rsidP="00B63252">
      <w:pPr>
        <w:shd w:val="clear" w:color="auto" w:fill="FFFFFF"/>
        <w:spacing w:after="0" w:line="240" w:lineRule="auto"/>
        <w:ind w:left="5103"/>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 </w:t>
      </w:r>
      <w:r w:rsidR="008865C7">
        <w:rPr>
          <w:rFonts w:ascii="Times New Roman" w:eastAsia="Times New Roman" w:hAnsi="Times New Roman" w:cs="Times New Roman"/>
          <w:color w:val="000000"/>
          <w:sz w:val="24"/>
          <w:szCs w:val="24"/>
          <w:lang w:eastAsia="ru-RU"/>
        </w:rPr>
        <w:t>43-143</w:t>
      </w:r>
      <w:r>
        <w:rPr>
          <w:rFonts w:ascii="Times New Roman" w:eastAsia="Times New Roman" w:hAnsi="Times New Roman" w:cs="Times New Roman"/>
          <w:color w:val="000000"/>
          <w:sz w:val="24"/>
          <w:szCs w:val="24"/>
          <w:lang w:eastAsia="ru-RU"/>
        </w:rPr>
        <w:t xml:space="preserve"> от </w:t>
      </w:r>
      <w:r w:rsidR="008865C7">
        <w:rPr>
          <w:rFonts w:ascii="Times New Roman" w:eastAsia="Times New Roman" w:hAnsi="Times New Roman" w:cs="Times New Roman"/>
          <w:color w:val="000000"/>
          <w:sz w:val="24"/>
          <w:szCs w:val="24"/>
          <w:lang w:eastAsia="ru-RU"/>
        </w:rPr>
        <w:t>19.06.</w:t>
      </w:r>
      <w:r>
        <w:rPr>
          <w:rFonts w:ascii="Times New Roman" w:eastAsia="Times New Roman" w:hAnsi="Times New Roman" w:cs="Times New Roman"/>
          <w:color w:val="000000"/>
          <w:sz w:val="24"/>
          <w:szCs w:val="24"/>
          <w:lang w:eastAsia="ru-RU"/>
        </w:rPr>
        <w:t>2018</w:t>
      </w:r>
      <w:r w:rsidRPr="00CF1BDA">
        <w:rPr>
          <w:rFonts w:ascii="Times New Roman" w:eastAsia="Times New Roman" w:hAnsi="Times New Roman" w:cs="Times New Roman"/>
          <w:color w:val="000000"/>
          <w:sz w:val="24"/>
          <w:szCs w:val="24"/>
          <w:lang w:eastAsia="ru-RU"/>
        </w:rPr>
        <w:t xml:space="preserve"> г.</w:t>
      </w:r>
    </w:p>
    <w:p w:rsidR="00CF1BDA" w:rsidRPr="00CF1BDA" w:rsidRDefault="00CF1BDA" w:rsidP="00B63252">
      <w:pPr>
        <w:shd w:val="clear" w:color="auto" w:fill="FFFFFF"/>
        <w:spacing w:after="0" w:line="240" w:lineRule="auto"/>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jc w:val="center"/>
        <w:outlineLvl w:val="0"/>
        <w:rPr>
          <w:rFonts w:ascii="Arial" w:eastAsia="Times New Roman" w:hAnsi="Arial" w:cs="Arial"/>
          <w:b/>
          <w:bCs/>
          <w:kern w:val="36"/>
          <w:sz w:val="24"/>
          <w:szCs w:val="24"/>
          <w:lang w:eastAsia="ru-RU"/>
        </w:rPr>
      </w:pPr>
      <w:r w:rsidRPr="00CF1BDA">
        <w:rPr>
          <w:rFonts w:ascii="Times New Roman" w:eastAsia="Times New Roman" w:hAnsi="Times New Roman" w:cs="Times New Roman"/>
          <w:b/>
          <w:bCs/>
          <w:kern w:val="36"/>
          <w:sz w:val="24"/>
          <w:szCs w:val="24"/>
          <w:lang w:eastAsia="ru-RU"/>
        </w:rPr>
        <w:t>Порядок управления и распоряжения имуществом,</w:t>
      </w:r>
    </w:p>
    <w:p w:rsidR="00CF1BDA" w:rsidRPr="00CF1BDA" w:rsidRDefault="00CF1BDA" w:rsidP="00E84281">
      <w:pPr>
        <w:shd w:val="clear" w:color="auto" w:fill="FFFFFF"/>
        <w:spacing w:after="0" w:line="240" w:lineRule="auto"/>
        <w:ind w:firstLine="720"/>
        <w:jc w:val="center"/>
        <w:outlineLvl w:val="0"/>
        <w:rPr>
          <w:rFonts w:ascii="Arial" w:eastAsia="Times New Roman" w:hAnsi="Arial" w:cs="Arial"/>
          <w:b/>
          <w:bCs/>
          <w:kern w:val="36"/>
          <w:sz w:val="24"/>
          <w:szCs w:val="24"/>
          <w:lang w:eastAsia="ru-RU"/>
        </w:rPr>
      </w:pPr>
      <w:r w:rsidRPr="00CF1BDA">
        <w:rPr>
          <w:rFonts w:ascii="Times New Roman" w:eastAsia="Times New Roman" w:hAnsi="Times New Roman" w:cs="Times New Roman"/>
          <w:b/>
          <w:bCs/>
          <w:kern w:val="36"/>
          <w:sz w:val="24"/>
          <w:szCs w:val="24"/>
          <w:lang w:eastAsia="ru-RU"/>
        </w:rPr>
        <w:t>находящимся в муниципальной собственно</w:t>
      </w:r>
      <w:r w:rsidRPr="00B63252">
        <w:rPr>
          <w:rFonts w:ascii="Times New Roman" w:eastAsia="Times New Roman" w:hAnsi="Times New Roman" w:cs="Times New Roman"/>
          <w:b/>
          <w:bCs/>
          <w:kern w:val="36"/>
          <w:sz w:val="24"/>
          <w:szCs w:val="24"/>
          <w:lang w:eastAsia="ru-RU"/>
        </w:rPr>
        <w:t>сти муниципального образования Черноануйс</w:t>
      </w:r>
      <w:r w:rsidRPr="00CF1BDA">
        <w:rPr>
          <w:rFonts w:ascii="Times New Roman" w:eastAsia="Times New Roman" w:hAnsi="Times New Roman" w:cs="Times New Roman"/>
          <w:b/>
          <w:bCs/>
          <w:kern w:val="36"/>
          <w:sz w:val="24"/>
          <w:szCs w:val="24"/>
          <w:lang w:eastAsia="ru-RU"/>
        </w:rPr>
        <w:t>кое сельское поселени</w:t>
      </w:r>
      <w:r w:rsidRPr="00B63252">
        <w:rPr>
          <w:rFonts w:ascii="Times New Roman" w:eastAsia="Times New Roman" w:hAnsi="Times New Roman" w:cs="Times New Roman"/>
          <w:b/>
          <w:bCs/>
          <w:kern w:val="36"/>
          <w:sz w:val="24"/>
          <w:szCs w:val="24"/>
          <w:lang w:eastAsia="ru-RU"/>
        </w:rPr>
        <w:t>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sz w:val="24"/>
          <w:szCs w:val="24"/>
          <w:lang w:eastAsia="ru-RU"/>
        </w:rPr>
        <w:t> </w:t>
      </w:r>
      <w:bookmarkStart w:id="3" w:name="sub_100"/>
      <w:bookmarkEnd w:id="3"/>
      <w:r w:rsidRPr="00CF1BDA">
        <w:rPr>
          <w:rFonts w:ascii="Times New Roman" w:eastAsia="Times New Roman" w:hAnsi="Times New Roman" w:cs="Times New Roman"/>
          <w:b/>
          <w:bCs/>
          <w:kern w:val="36"/>
          <w:sz w:val="24"/>
          <w:szCs w:val="24"/>
          <w:lang w:eastAsia="ru-RU"/>
        </w:rPr>
        <w:t>Глава 1. Общие положения</w:t>
      </w: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4" w:name="sub_1002"/>
      <w:bookmarkEnd w:id="4"/>
      <w:r w:rsidRPr="004B77C2">
        <w:rPr>
          <w:rFonts w:ascii="Times New Roman" w:eastAsia="Times New Roman" w:hAnsi="Times New Roman" w:cs="Times New Roman"/>
          <w:b/>
          <w:color w:val="000000"/>
          <w:sz w:val="24"/>
          <w:szCs w:val="24"/>
          <w:lang w:eastAsia="ru-RU"/>
        </w:rPr>
        <w:t>Статья 1.</w:t>
      </w:r>
      <w:r w:rsidRPr="00CF1BDA">
        <w:rPr>
          <w:rFonts w:ascii="Times New Roman" w:eastAsia="Times New Roman" w:hAnsi="Times New Roman" w:cs="Times New Roman"/>
          <w:color w:val="000000"/>
          <w:sz w:val="24"/>
          <w:szCs w:val="24"/>
          <w:lang w:eastAsia="ru-RU"/>
        </w:rPr>
        <w:t> Пределы действия настоящего Порядка.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 w:name="sub_10021"/>
      <w:bookmarkEnd w:id="5"/>
      <w:r w:rsidRPr="00CF1BDA">
        <w:rPr>
          <w:rFonts w:ascii="Times New Roman" w:eastAsia="Times New Roman" w:hAnsi="Times New Roman" w:cs="Times New Roman"/>
          <w:color w:val="000000"/>
          <w:sz w:val="24"/>
          <w:szCs w:val="24"/>
          <w:lang w:eastAsia="ru-RU"/>
        </w:rPr>
        <w:t>К объектам муниципального имущества, подпадающим под действие настоящего Порядка, относятся: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 w:name="sub_100211"/>
      <w:bookmarkEnd w:id="6"/>
      <w:r w:rsidRPr="00CF1BDA">
        <w:rPr>
          <w:rFonts w:ascii="Times New Roman" w:eastAsia="Times New Roman" w:hAnsi="Times New Roman" w:cs="Times New Roman"/>
          <w:color w:val="000000"/>
          <w:sz w:val="24"/>
          <w:szCs w:val="24"/>
          <w:lang w:eastAsia="ru-RU"/>
        </w:rPr>
        <w:t xml:space="preserve">- недвижимое имущество, в том числе незавершенные строительством объекты, находящиеся в собственности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7" w:name="sub_100212"/>
      <w:bookmarkEnd w:id="7"/>
      <w:r w:rsidRPr="00CF1BDA">
        <w:rPr>
          <w:rFonts w:ascii="Times New Roman" w:eastAsia="Times New Roman" w:hAnsi="Times New Roman" w:cs="Times New Roman"/>
          <w:color w:val="000000"/>
          <w:sz w:val="24"/>
          <w:szCs w:val="24"/>
          <w:lang w:eastAsia="ru-RU"/>
        </w:rPr>
        <w:t xml:space="preserve">- движимое имущество, находящееся в собственности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8" w:name="sub_100213"/>
      <w:bookmarkEnd w:id="8"/>
      <w:r w:rsidRPr="00CF1BDA">
        <w:rPr>
          <w:rFonts w:ascii="Times New Roman" w:eastAsia="Times New Roman" w:hAnsi="Times New Roman" w:cs="Times New Roman"/>
          <w:color w:val="000000"/>
          <w:sz w:val="24"/>
          <w:szCs w:val="24"/>
          <w:lang w:eastAsia="ru-RU"/>
        </w:rPr>
        <w:t xml:space="preserve">- движимое и недвижимое имущество, находящееся в собственности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и закрепленное за муниципальными учреждениями, муниципальными </w:t>
      </w:r>
      <w:proofErr w:type="gramStart"/>
      <w:r w:rsidRPr="00CF1BDA">
        <w:rPr>
          <w:rFonts w:ascii="Times New Roman" w:eastAsia="Times New Roman" w:hAnsi="Times New Roman" w:cs="Times New Roman"/>
          <w:color w:val="000000"/>
          <w:sz w:val="24"/>
          <w:szCs w:val="24"/>
          <w:lang w:eastAsia="ru-RU"/>
        </w:rPr>
        <w:t>предприятиями</w:t>
      </w:r>
      <w:proofErr w:type="gramEnd"/>
      <w:r w:rsidRPr="00CF1BDA">
        <w:rPr>
          <w:rFonts w:ascii="Times New Roman" w:eastAsia="Times New Roman" w:hAnsi="Times New Roman" w:cs="Times New Roman"/>
          <w:color w:val="000000"/>
          <w:sz w:val="24"/>
          <w:szCs w:val="24"/>
          <w:lang w:eastAsia="ru-RU"/>
        </w:rPr>
        <w:t xml:space="preserve"> а также приобретенное ими в результате хозяйственной деятельности;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9" w:name="sub_10022"/>
      <w:bookmarkEnd w:id="9"/>
      <w:r w:rsidRPr="00CF1BDA">
        <w:rPr>
          <w:rFonts w:ascii="Times New Roman" w:eastAsia="Times New Roman" w:hAnsi="Times New Roman" w:cs="Times New Roman"/>
          <w:color w:val="000000"/>
          <w:sz w:val="24"/>
          <w:szCs w:val="24"/>
          <w:lang w:eastAsia="ru-RU"/>
        </w:rPr>
        <w:t xml:space="preserve">Особенности управления и распоряжения финансовыми средствами, акциями и иными ценными бумагами, долями, вкладами, земельными участками, участками недр, лесными, водными и иными природными ресурсами, жилищным фондом, другим имуществом, относящимся к собственности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не урегулированные настоящим Порядком, устанавливаются федеральным законодательством, законодательством Республики Алтай, </w:t>
      </w:r>
      <w:hyperlink r:id="rId9" w:history="1">
        <w:r w:rsidRPr="00CF1BDA">
          <w:rPr>
            <w:rFonts w:ascii="Times New Roman" w:eastAsia="Times New Roman" w:hAnsi="Times New Roman" w:cs="Times New Roman"/>
            <w:b/>
            <w:bCs/>
            <w:sz w:val="24"/>
            <w:szCs w:val="24"/>
            <w:lang w:eastAsia="ru-RU"/>
          </w:rPr>
          <w:t>Уставом</w:t>
        </w:r>
      </w:hyperlink>
      <w:r w:rsidRPr="00CF1BDA">
        <w:rPr>
          <w:rFonts w:ascii="Times New Roman" w:eastAsia="Times New Roman" w:hAnsi="Times New Roman" w:cs="Times New Roman"/>
          <w:color w:val="000000"/>
          <w:sz w:val="24"/>
          <w:szCs w:val="24"/>
          <w:lang w:eastAsia="ru-RU"/>
        </w:rPr>
        <w:t xml:space="preserve"> муниципального образования </w:t>
      </w:r>
      <w:r>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муниципальными правовыми актами муниципального образования </w:t>
      </w:r>
      <w:proofErr w:type="spellStart"/>
      <w:r>
        <w:rPr>
          <w:rFonts w:ascii="Times New Roman" w:eastAsia="Times New Roman" w:hAnsi="Times New Roman" w:cs="Times New Roman"/>
          <w:color w:val="000000"/>
          <w:sz w:val="24"/>
          <w:szCs w:val="24"/>
          <w:lang w:eastAsia="ru-RU"/>
        </w:rPr>
        <w:t>Черноануйское</w:t>
      </w:r>
      <w:proofErr w:type="spellEnd"/>
      <w:r>
        <w:rPr>
          <w:rFonts w:ascii="Times New Roman" w:eastAsia="Times New Roman" w:hAnsi="Times New Roman" w:cs="Times New Roman"/>
          <w:color w:val="000000"/>
          <w:sz w:val="24"/>
          <w:szCs w:val="24"/>
          <w:lang w:eastAsia="ru-RU"/>
        </w:rPr>
        <w:t xml:space="preserve"> сельское поселение</w:t>
      </w: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10" w:name="sub_1003"/>
      <w:bookmarkEnd w:id="10"/>
      <w:r w:rsidRPr="004B77C2">
        <w:rPr>
          <w:rFonts w:ascii="Times New Roman" w:eastAsia="Times New Roman" w:hAnsi="Times New Roman" w:cs="Times New Roman"/>
          <w:b/>
          <w:color w:val="000000"/>
          <w:sz w:val="24"/>
          <w:szCs w:val="24"/>
          <w:lang w:eastAsia="ru-RU"/>
        </w:rPr>
        <w:t>Статья 2.</w:t>
      </w:r>
      <w:r w:rsidRPr="00CF1BDA">
        <w:rPr>
          <w:rFonts w:ascii="Times New Roman" w:eastAsia="Times New Roman" w:hAnsi="Times New Roman" w:cs="Times New Roman"/>
          <w:color w:val="000000"/>
          <w:sz w:val="24"/>
          <w:szCs w:val="24"/>
          <w:lang w:eastAsia="ru-RU"/>
        </w:rPr>
        <w:t> Основные задачи управления и распоряжения муниципальной собственностью.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11" w:name="sub_10031"/>
      <w:bookmarkEnd w:id="11"/>
      <w:r w:rsidRPr="00CF1BDA">
        <w:rPr>
          <w:rFonts w:ascii="Times New Roman" w:eastAsia="Times New Roman" w:hAnsi="Times New Roman" w:cs="Times New Roman"/>
          <w:color w:val="000000"/>
          <w:sz w:val="24"/>
          <w:szCs w:val="24"/>
          <w:lang w:eastAsia="ru-RU"/>
        </w:rPr>
        <w:t>Основными задачами управления и распоряжения муниципальной собственностью являются: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12" w:name="sub_100311"/>
      <w:bookmarkEnd w:id="12"/>
      <w:r w:rsidRPr="00CF1BDA">
        <w:rPr>
          <w:rFonts w:ascii="Times New Roman" w:eastAsia="Times New Roman" w:hAnsi="Times New Roman" w:cs="Times New Roman"/>
          <w:color w:val="000000"/>
          <w:sz w:val="24"/>
          <w:szCs w:val="24"/>
          <w:lang w:eastAsia="ru-RU"/>
        </w:rPr>
        <w:t>-  повышение эффективности использования муниципального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13" w:name="sub_100312"/>
      <w:bookmarkEnd w:id="13"/>
      <w:r w:rsidRPr="00CF1BDA">
        <w:rPr>
          <w:rFonts w:ascii="Times New Roman" w:eastAsia="Times New Roman" w:hAnsi="Times New Roman" w:cs="Times New Roman"/>
          <w:color w:val="000000"/>
          <w:sz w:val="24"/>
          <w:szCs w:val="24"/>
          <w:lang w:eastAsia="ru-RU"/>
        </w:rPr>
        <w:t>-  осуществление контроля за сохранностью и использованием объектов муниципальной собственности;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14" w:name="sub_100313"/>
      <w:bookmarkEnd w:id="14"/>
      <w:r w:rsidRPr="00CF1BDA">
        <w:rPr>
          <w:rFonts w:ascii="Times New Roman" w:eastAsia="Times New Roman" w:hAnsi="Times New Roman" w:cs="Times New Roman"/>
          <w:color w:val="000000"/>
          <w:sz w:val="24"/>
          <w:szCs w:val="24"/>
          <w:lang w:eastAsia="ru-RU"/>
        </w:rPr>
        <w:t xml:space="preserve">- создание благоприятной экономической среды для привлечения инвестиций в развитие муниципального образования </w:t>
      </w:r>
      <w:r w:rsidR="00D75F2A">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15" w:name="sub_100314"/>
      <w:bookmarkEnd w:id="15"/>
      <w:r w:rsidRPr="00CF1BDA">
        <w:rPr>
          <w:rFonts w:ascii="Times New Roman" w:eastAsia="Times New Roman" w:hAnsi="Times New Roman" w:cs="Times New Roman"/>
          <w:color w:val="000000"/>
          <w:sz w:val="24"/>
          <w:szCs w:val="24"/>
          <w:lang w:eastAsia="ru-RU"/>
        </w:rPr>
        <w:t xml:space="preserve">- создание условий для пополнения бюджета муниципального образования </w:t>
      </w:r>
      <w:proofErr w:type="spellStart"/>
      <w:r w:rsidR="003424C4">
        <w:rPr>
          <w:rFonts w:ascii="Times New Roman" w:eastAsia="Times New Roman" w:hAnsi="Times New Roman" w:cs="Times New Roman"/>
          <w:color w:val="000000"/>
          <w:sz w:val="24"/>
          <w:szCs w:val="24"/>
          <w:lang w:eastAsia="ru-RU"/>
        </w:rPr>
        <w:t>Черноануйское</w:t>
      </w:r>
      <w:proofErr w:type="spellEnd"/>
      <w:r w:rsidR="003424C4">
        <w:rPr>
          <w:rFonts w:ascii="Times New Roman" w:eastAsia="Times New Roman" w:hAnsi="Times New Roman" w:cs="Times New Roman"/>
          <w:color w:val="000000"/>
          <w:sz w:val="24"/>
          <w:szCs w:val="24"/>
          <w:lang w:eastAsia="ru-RU"/>
        </w:rPr>
        <w:t xml:space="preserve"> сельское поселение</w:t>
      </w: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16" w:name="sub_1004"/>
      <w:bookmarkEnd w:id="16"/>
      <w:r w:rsidRPr="004B77C2">
        <w:rPr>
          <w:rFonts w:ascii="Times New Roman" w:eastAsia="Times New Roman" w:hAnsi="Times New Roman" w:cs="Times New Roman"/>
          <w:b/>
          <w:color w:val="000000"/>
          <w:sz w:val="24"/>
          <w:szCs w:val="24"/>
          <w:lang w:eastAsia="ru-RU"/>
        </w:rPr>
        <w:t>Статья 3.</w:t>
      </w:r>
      <w:r w:rsidRPr="00CF1BDA">
        <w:rPr>
          <w:rFonts w:ascii="Times New Roman" w:eastAsia="Times New Roman" w:hAnsi="Times New Roman" w:cs="Times New Roman"/>
          <w:color w:val="000000"/>
          <w:sz w:val="24"/>
          <w:szCs w:val="24"/>
          <w:lang w:eastAsia="ru-RU"/>
        </w:rPr>
        <w:t> Предмет настоящего Порядка.</w:t>
      </w:r>
    </w:p>
    <w:p w:rsidR="00B63252" w:rsidRDefault="00CF1BDA" w:rsidP="00E84281">
      <w:pPr>
        <w:shd w:val="clear" w:color="auto" w:fill="FFFFFF"/>
        <w:spacing w:after="0" w:line="240" w:lineRule="auto"/>
        <w:jc w:val="center"/>
        <w:rPr>
          <w:rFonts w:ascii="Times New Roman" w:eastAsia="Times New Roman" w:hAnsi="Times New Roman" w:cs="Times New Roman"/>
          <w:color w:val="000000"/>
          <w:sz w:val="24"/>
          <w:szCs w:val="24"/>
          <w:lang w:eastAsia="ru-RU"/>
        </w:rPr>
      </w:pPr>
      <w:bookmarkStart w:id="17" w:name="sub_10041"/>
      <w:bookmarkEnd w:id="17"/>
      <w:r w:rsidRPr="00CF1BDA">
        <w:rPr>
          <w:rFonts w:ascii="Times New Roman" w:eastAsia="Times New Roman" w:hAnsi="Times New Roman" w:cs="Times New Roman"/>
          <w:color w:val="000000"/>
          <w:sz w:val="24"/>
          <w:szCs w:val="24"/>
          <w:lang w:eastAsia="ru-RU"/>
        </w:rPr>
        <w:t xml:space="preserve">Настоящий Порядок призван, в рамках действующего законодательства, обозначить круг субъектов, участвующих в сфере управления и распоряжения собственностью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их полномочия в данной сфере, а также определить основные положения форм управления муниципальной собственностью.</w:t>
      </w:r>
    </w:p>
    <w:p w:rsidR="00CF1BDA" w:rsidRPr="00CF1BDA" w:rsidRDefault="00CF1BDA" w:rsidP="00E84281">
      <w:pPr>
        <w:shd w:val="clear" w:color="auto" w:fill="FFFFFF"/>
        <w:spacing w:after="0" w:line="240" w:lineRule="auto"/>
        <w:jc w:val="center"/>
        <w:rPr>
          <w:rFonts w:ascii="Arial" w:eastAsia="Times New Roman" w:hAnsi="Arial" w:cs="Arial"/>
          <w:color w:val="000000"/>
          <w:sz w:val="24"/>
          <w:szCs w:val="24"/>
          <w:lang w:eastAsia="ru-RU"/>
        </w:rPr>
      </w:pPr>
      <w:bookmarkStart w:id="18" w:name="sub_300"/>
      <w:bookmarkEnd w:id="18"/>
      <w:r w:rsidRPr="00CF1BDA">
        <w:rPr>
          <w:rFonts w:ascii="Times New Roman" w:eastAsia="Times New Roman" w:hAnsi="Times New Roman" w:cs="Times New Roman"/>
          <w:b/>
          <w:bCs/>
          <w:color w:val="000000"/>
          <w:sz w:val="24"/>
          <w:szCs w:val="24"/>
          <w:lang w:eastAsia="ru-RU"/>
        </w:rPr>
        <w:t xml:space="preserve">Глава 2. Управление и распоряжение муниципальным имуществом муниципального образования </w:t>
      </w:r>
      <w:proofErr w:type="spellStart"/>
      <w:r w:rsidR="003424C4">
        <w:rPr>
          <w:rFonts w:ascii="Times New Roman" w:eastAsia="Times New Roman" w:hAnsi="Times New Roman" w:cs="Times New Roman"/>
          <w:b/>
          <w:bCs/>
          <w:color w:val="000000"/>
          <w:sz w:val="24"/>
          <w:szCs w:val="24"/>
          <w:lang w:eastAsia="ru-RU"/>
        </w:rPr>
        <w:t>Черноануй</w:t>
      </w:r>
      <w:r w:rsidRPr="00CF1BDA">
        <w:rPr>
          <w:rFonts w:ascii="Times New Roman" w:eastAsia="Times New Roman" w:hAnsi="Times New Roman" w:cs="Times New Roman"/>
          <w:b/>
          <w:bCs/>
          <w:color w:val="000000"/>
          <w:sz w:val="24"/>
          <w:szCs w:val="24"/>
          <w:lang w:eastAsia="ru-RU"/>
        </w:rPr>
        <w:t>ское</w:t>
      </w:r>
      <w:proofErr w:type="spellEnd"/>
      <w:r w:rsidRPr="00CF1BDA">
        <w:rPr>
          <w:rFonts w:ascii="Times New Roman" w:eastAsia="Times New Roman" w:hAnsi="Times New Roman" w:cs="Times New Roman"/>
          <w:b/>
          <w:bCs/>
          <w:color w:val="000000"/>
          <w:sz w:val="24"/>
          <w:szCs w:val="24"/>
          <w:lang w:eastAsia="ru-RU"/>
        </w:rPr>
        <w:t xml:space="preserve"> сельское поселение</w:t>
      </w: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19" w:name="sub_1010"/>
      <w:bookmarkEnd w:id="19"/>
      <w:r w:rsidRPr="004B77C2">
        <w:rPr>
          <w:rFonts w:ascii="Times New Roman" w:eastAsia="Times New Roman" w:hAnsi="Times New Roman" w:cs="Times New Roman"/>
          <w:b/>
          <w:color w:val="000000"/>
          <w:sz w:val="24"/>
          <w:szCs w:val="24"/>
          <w:lang w:eastAsia="ru-RU"/>
        </w:rPr>
        <w:t>Статья 4.</w:t>
      </w:r>
      <w:r w:rsidRPr="00CF1BDA">
        <w:rPr>
          <w:rFonts w:ascii="Times New Roman" w:eastAsia="Times New Roman" w:hAnsi="Times New Roman" w:cs="Times New Roman"/>
          <w:color w:val="000000"/>
          <w:sz w:val="24"/>
          <w:szCs w:val="24"/>
          <w:lang w:eastAsia="ru-RU"/>
        </w:rPr>
        <w:t> Сделки с объектами муниципальной собственности.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0" w:name="sub_10101"/>
      <w:bookmarkEnd w:id="20"/>
      <w:r w:rsidRPr="00CF1BDA">
        <w:rPr>
          <w:rFonts w:ascii="Times New Roman" w:eastAsia="Times New Roman" w:hAnsi="Times New Roman" w:cs="Times New Roman"/>
          <w:color w:val="000000"/>
          <w:sz w:val="24"/>
          <w:szCs w:val="24"/>
          <w:lang w:eastAsia="ru-RU"/>
        </w:rPr>
        <w:t>В отношении объектов муниципальной собственности могут совершаться любые сделки, не противоречащие законодательству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Муниципальное образование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вправе совершать сделки в отношении объектов муниципальной собственности с Российской Федерацией и ее субъектами, другими муниципальными образованиями, юридическими, физическими лицами и другими субъектами гражданских правоотношений.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Сделки с муниципальной собственностью от имени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совершаются Администрацией в пределах  компетенции, установленной Уставом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Default="00CF1BDA" w:rsidP="00E84281">
      <w:pPr>
        <w:shd w:val="clear" w:color="auto" w:fill="FFFFFF"/>
        <w:spacing w:after="0" w:line="240" w:lineRule="auto"/>
        <w:rPr>
          <w:rFonts w:ascii="Times New Roman" w:eastAsia="Times New Roman" w:hAnsi="Times New Roman" w:cs="Times New Roman"/>
          <w:color w:val="000000"/>
          <w:sz w:val="24"/>
          <w:szCs w:val="24"/>
          <w:lang w:eastAsia="ru-RU"/>
        </w:rPr>
      </w:pPr>
      <w:r w:rsidRPr="00CF1BDA">
        <w:rPr>
          <w:rFonts w:ascii="Times New Roman" w:eastAsia="Times New Roman" w:hAnsi="Times New Roman" w:cs="Times New Roman"/>
          <w:color w:val="000000"/>
          <w:sz w:val="24"/>
          <w:szCs w:val="24"/>
          <w:lang w:eastAsia="ru-RU"/>
        </w:rPr>
        <w:t>Сделки с имуществом, принадлежащим на праве хозяйственного ведения муниципальным предприятиям или на праве оперативного управления муниципальным бюджетным, казенным, автономным учреждениям могут совершаться указанными предприятиями и учреждениями с учетом требований и ограничений, установленных законодательством Российской Федерации. </w:t>
      </w:r>
    </w:p>
    <w:p w:rsidR="00984214" w:rsidRPr="00FE47CD" w:rsidRDefault="00984214" w:rsidP="00984214">
      <w:pPr>
        <w:spacing w:after="0"/>
        <w:rPr>
          <w:rFonts w:ascii="Times New Roman" w:hAnsi="Times New Roman" w:cs="Times New Roman"/>
          <w:color w:val="333333"/>
          <w:sz w:val="24"/>
          <w:szCs w:val="24"/>
        </w:rPr>
      </w:pPr>
      <w:r w:rsidRPr="00FE47CD">
        <w:rPr>
          <w:rFonts w:ascii="Times New Roman" w:hAnsi="Times New Roman" w:cs="Times New Roman"/>
          <w:bCs/>
          <w:sz w:val="24"/>
          <w:szCs w:val="24"/>
        </w:rPr>
        <w:t>З</w:t>
      </w:r>
      <w:r w:rsidRPr="00FE47CD">
        <w:rPr>
          <w:rFonts w:ascii="Times New Roman" w:hAnsi="Times New Roman" w:cs="Times New Roman"/>
          <w:color w:val="333333"/>
          <w:sz w:val="24"/>
          <w:szCs w:val="24"/>
        </w:rPr>
        <w:t>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984214" w:rsidRPr="00984214" w:rsidRDefault="00984214" w:rsidP="00984214">
      <w:pPr>
        <w:pStyle w:val="aa"/>
        <w:numPr>
          <w:ilvl w:val="0"/>
          <w:numId w:val="3"/>
        </w:numPr>
        <w:ind w:left="426" w:hanging="66"/>
        <w:rPr>
          <w:color w:val="333333"/>
        </w:rPr>
      </w:pPr>
      <w:r w:rsidRPr="00984214">
        <w:rPr>
          <w:color w:val="333333"/>
        </w:rPr>
        <w:t>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984214" w:rsidRPr="00984214" w:rsidRDefault="00984214" w:rsidP="00984214">
      <w:pPr>
        <w:pStyle w:val="aa"/>
        <w:numPr>
          <w:ilvl w:val="0"/>
          <w:numId w:val="3"/>
        </w:numPr>
        <w:ind w:left="426" w:hanging="66"/>
        <w:rPr>
          <w:bCs/>
        </w:rPr>
      </w:pPr>
      <w:r w:rsidRPr="00FE47CD">
        <w:rPr>
          <w:color w:val="333333"/>
        </w:rPr>
        <w:t>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984214" w:rsidRPr="00984214" w:rsidRDefault="00984214" w:rsidP="00984214">
      <w:pPr>
        <w:pStyle w:val="aa"/>
        <w:numPr>
          <w:ilvl w:val="0"/>
          <w:numId w:val="3"/>
        </w:numPr>
        <w:ind w:left="426" w:hanging="66"/>
        <w:rPr>
          <w:bCs/>
        </w:rPr>
      </w:pPr>
      <w:r w:rsidRPr="00984214">
        <w:rPr>
          <w:color w:val="333333"/>
        </w:rPr>
        <w:t>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984214" w:rsidRPr="00CF1BDA" w:rsidRDefault="00984214" w:rsidP="00E84281">
      <w:pPr>
        <w:shd w:val="clear" w:color="auto" w:fill="FFFFFF"/>
        <w:spacing w:after="0" w:line="240" w:lineRule="auto"/>
        <w:rPr>
          <w:rFonts w:ascii="Arial" w:eastAsia="Times New Roman" w:hAnsi="Arial" w:cs="Arial"/>
          <w:color w:val="000000"/>
          <w:sz w:val="24"/>
          <w:szCs w:val="24"/>
          <w:lang w:eastAsia="ru-RU"/>
        </w:rPr>
      </w:pP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21" w:name="sub_1011"/>
      <w:bookmarkEnd w:id="21"/>
      <w:r w:rsidRPr="004B77C2">
        <w:rPr>
          <w:rFonts w:ascii="Times New Roman" w:eastAsia="Times New Roman" w:hAnsi="Times New Roman" w:cs="Times New Roman"/>
          <w:b/>
          <w:color w:val="000000"/>
          <w:sz w:val="24"/>
          <w:szCs w:val="24"/>
          <w:lang w:eastAsia="ru-RU"/>
        </w:rPr>
        <w:t>Статья 5.</w:t>
      </w:r>
      <w:r w:rsidRPr="00CF1BDA">
        <w:rPr>
          <w:rFonts w:ascii="Times New Roman" w:eastAsia="Times New Roman" w:hAnsi="Times New Roman" w:cs="Times New Roman"/>
          <w:color w:val="000000"/>
          <w:sz w:val="24"/>
          <w:szCs w:val="24"/>
          <w:lang w:eastAsia="ru-RU"/>
        </w:rPr>
        <w:t> Аренда муниципального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2" w:name="sub_10111"/>
      <w:bookmarkEnd w:id="22"/>
      <w:r w:rsidRPr="00CF1BDA">
        <w:rPr>
          <w:rFonts w:ascii="Times New Roman" w:eastAsia="Times New Roman" w:hAnsi="Times New Roman" w:cs="Times New Roman"/>
          <w:color w:val="000000"/>
          <w:sz w:val="24"/>
          <w:szCs w:val="24"/>
          <w:lang w:eastAsia="ru-RU"/>
        </w:rPr>
        <w:t>Заключение договоров аренды муниципального имущества может быть осуществлено только по результатам проведения торгов на право заключения таких договоров, за исключением случаев, предусмотренных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3" w:name="sub_10112"/>
      <w:bookmarkEnd w:id="23"/>
      <w:r w:rsidRPr="00CF1BDA">
        <w:rPr>
          <w:rFonts w:ascii="Times New Roman" w:eastAsia="Times New Roman" w:hAnsi="Times New Roman" w:cs="Times New Roman"/>
          <w:color w:val="000000"/>
          <w:sz w:val="24"/>
          <w:szCs w:val="24"/>
          <w:lang w:eastAsia="ru-RU"/>
        </w:rPr>
        <w:t>При проведении торгов на право заключения договоров аренды муниципального имущества начальный размер арендной платы равен рыночной стоимости платы, определенной независимым оценщиком в порядке, установленном</w:t>
      </w:r>
      <w:r w:rsidR="003424C4">
        <w:rPr>
          <w:rFonts w:ascii="Times New Roman" w:eastAsia="Times New Roman" w:hAnsi="Times New Roman" w:cs="Times New Roman"/>
          <w:color w:val="000000"/>
          <w:sz w:val="24"/>
          <w:szCs w:val="24"/>
          <w:lang w:eastAsia="ru-RU"/>
        </w:rPr>
        <w:t xml:space="preserve"> </w:t>
      </w:r>
      <w:hyperlink r:id="rId10" w:history="1">
        <w:r w:rsidRPr="00CF1BDA">
          <w:rPr>
            <w:rFonts w:ascii="Times New Roman" w:eastAsia="Times New Roman" w:hAnsi="Times New Roman" w:cs="Times New Roman"/>
            <w:b/>
            <w:bCs/>
            <w:sz w:val="24"/>
            <w:szCs w:val="24"/>
            <w:lang w:eastAsia="ru-RU"/>
          </w:rPr>
          <w:t>законодательством</w:t>
        </w:r>
      </w:hyperlink>
      <w:r w:rsidRPr="00CF1BDA">
        <w:rPr>
          <w:rFonts w:ascii="Times New Roman" w:eastAsia="Times New Roman" w:hAnsi="Times New Roman" w:cs="Times New Roman"/>
          <w:color w:val="000000"/>
          <w:sz w:val="24"/>
          <w:szCs w:val="24"/>
          <w:lang w:eastAsia="ru-RU"/>
        </w:rPr>
        <w:t> об оценочной деятельности.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4" w:name="sub_10113"/>
      <w:bookmarkEnd w:id="24"/>
      <w:r w:rsidRPr="00CF1BDA">
        <w:rPr>
          <w:rFonts w:ascii="Times New Roman" w:eastAsia="Times New Roman" w:hAnsi="Times New Roman" w:cs="Times New Roman"/>
          <w:color w:val="000000"/>
          <w:sz w:val="24"/>
          <w:szCs w:val="24"/>
          <w:lang w:eastAsia="ru-RU"/>
        </w:rPr>
        <w:t xml:space="preserve">Арендодателем муниципального имущества, составляющего казну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выступает Администрация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(далее - Администрация). Арендодателями муниципального имущества, принадлежащего на праве оперативного управления муниципальным казенным, бюджетным или автономным учреждениям, выступает соответствующее учреждение. Арендодателем муниципального имущества, принадлежащего на праве хозяйственного ведения, выступает муниципальное предприятие.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5" w:name="sub_10115"/>
      <w:bookmarkEnd w:id="25"/>
      <w:r w:rsidRPr="00CF1BDA">
        <w:rPr>
          <w:rFonts w:ascii="Times New Roman" w:eastAsia="Times New Roman" w:hAnsi="Times New Roman" w:cs="Times New Roman"/>
          <w:color w:val="000000"/>
          <w:sz w:val="24"/>
          <w:szCs w:val="24"/>
          <w:lang w:eastAsia="ru-RU"/>
        </w:rPr>
        <w:t xml:space="preserve">Заявление о предоставлении в аренду муниципального имущества, составляющего казну муниципального образования </w:t>
      </w:r>
      <w:r w:rsidR="003424C4">
        <w:rPr>
          <w:rFonts w:ascii="Times New Roman" w:eastAsia="Times New Roman" w:hAnsi="Times New Roman" w:cs="Times New Roman"/>
          <w:color w:val="000000"/>
          <w:sz w:val="24"/>
          <w:szCs w:val="24"/>
          <w:lang w:eastAsia="ru-RU"/>
        </w:rPr>
        <w:t xml:space="preserve">Черноануйское </w:t>
      </w:r>
      <w:proofErr w:type="gramStart"/>
      <w:r w:rsidR="003424C4">
        <w:rPr>
          <w:rFonts w:ascii="Times New Roman" w:eastAsia="Times New Roman" w:hAnsi="Times New Roman" w:cs="Times New Roman"/>
          <w:color w:val="000000"/>
          <w:sz w:val="24"/>
          <w:szCs w:val="24"/>
          <w:lang w:eastAsia="ru-RU"/>
        </w:rPr>
        <w:t>сельское поселение</w:t>
      </w:r>
      <w:proofErr w:type="gramEnd"/>
      <w:r w:rsidRPr="00CF1BDA">
        <w:rPr>
          <w:rFonts w:ascii="Times New Roman" w:eastAsia="Times New Roman" w:hAnsi="Times New Roman" w:cs="Times New Roman"/>
          <w:color w:val="000000"/>
          <w:sz w:val="24"/>
          <w:szCs w:val="24"/>
          <w:lang w:eastAsia="ru-RU"/>
        </w:rPr>
        <w:t xml:space="preserve"> направляется заинтересованным лицом в Администрацию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Заявление о предоставлении в аренду муниципального имущества, принадлежащего на праве оперативного управления муниципальным казенным, бюджетным или автономным учреждениям, направляется заинтересованным лицом в соответствующее учреждение.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Заявление о предоставлении в аренду муниципального имущества, принадлежащего на праве хозяйственного ведения муниципальным учреждением, направляется заинтересованным лицом в учреждение.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6" w:name="sub_10116"/>
      <w:bookmarkEnd w:id="26"/>
      <w:r w:rsidRPr="00CF1BDA">
        <w:rPr>
          <w:rFonts w:ascii="Times New Roman" w:eastAsia="Times New Roman" w:hAnsi="Times New Roman" w:cs="Times New Roman"/>
          <w:color w:val="000000"/>
          <w:sz w:val="24"/>
          <w:szCs w:val="24"/>
          <w:lang w:eastAsia="ru-RU"/>
        </w:rPr>
        <w:t>Орган местного самоуправления, муниципальное учреждение, муниципальное предприятие по результатам рассмотрения заявления издает постановление (приказ) о проведении торгов в соответствии с действующим законодательством, или направляет заявителю решение об отказе в передаче имущества с обоснованием причин отказа. Муниципальные предприятия и учреждения согласовывают передачу имущества с Администрацией.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7" w:name="sub_10117"/>
      <w:bookmarkEnd w:id="27"/>
      <w:r w:rsidRPr="00CF1BDA">
        <w:rPr>
          <w:rFonts w:ascii="Times New Roman" w:eastAsia="Times New Roman" w:hAnsi="Times New Roman" w:cs="Times New Roman"/>
          <w:color w:val="000000"/>
          <w:sz w:val="24"/>
          <w:szCs w:val="24"/>
          <w:lang w:eastAsia="ru-RU"/>
        </w:rPr>
        <w:t xml:space="preserve">Платежи по договорам аренды (арендная плата, пени и штрафы) за муниципальное имущество, составляющее казну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перечисляются в бюджет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Платежи по договорам аренды (арендная плата, пени и штрафы) за муниципальное имущество, принадлежащее на праве хозяйственного ведения муниципальным предприятиям, или оперативного управления муниципальным бюджетным или автономным учреждениям перечисляются на расчетный счет муниципального предприятия-арендодателя, на счет муниципального бюджетного или автономного учреждения - арендодателя, открытые в установленном законом порядке, соответственно.</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Арендаторы муниципального имущества должны перечислять арендные платежи в сроки и в порядке, предусмотренном договором аренды.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28" w:name="sub_1012"/>
      <w:bookmarkEnd w:id="28"/>
      <w:r w:rsidRPr="004B77C2">
        <w:rPr>
          <w:rFonts w:ascii="Times New Roman" w:eastAsia="Times New Roman" w:hAnsi="Times New Roman" w:cs="Times New Roman"/>
          <w:b/>
          <w:color w:val="000000"/>
          <w:sz w:val="24"/>
          <w:szCs w:val="24"/>
          <w:lang w:eastAsia="ru-RU"/>
        </w:rPr>
        <w:t>Статья 6.</w:t>
      </w:r>
      <w:r w:rsidRPr="00CF1BDA">
        <w:rPr>
          <w:rFonts w:ascii="Times New Roman" w:eastAsia="Times New Roman" w:hAnsi="Times New Roman" w:cs="Times New Roman"/>
          <w:color w:val="000000"/>
          <w:sz w:val="24"/>
          <w:szCs w:val="24"/>
          <w:lang w:eastAsia="ru-RU"/>
        </w:rPr>
        <w:t> Безвозмездное пользование муниципальным имуществом.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29" w:name="sub_10121"/>
      <w:bookmarkEnd w:id="29"/>
      <w:r w:rsidRPr="00CF1BDA">
        <w:rPr>
          <w:rFonts w:ascii="Times New Roman" w:eastAsia="Times New Roman" w:hAnsi="Times New Roman" w:cs="Times New Roman"/>
          <w:color w:val="000000"/>
          <w:sz w:val="24"/>
          <w:szCs w:val="24"/>
          <w:lang w:eastAsia="ru-RU"/>
        </w:rPr>
        <w:t>Заключение договоров безвозмездного пользования муниципальным имуществом может быть осуществлено только по результатам проведения торгов на право заключения таких договоров, за исключением случаев, предусмотренных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0" w:name="sub_10122"/>
      <w:bookmarkEnd w:id="30"/>
      <w:r w:rsidRPr="00CF1BDA">
        <w:rPr>
          <w:rFonts w:ascii="Times New Roman" w:eastAsia="Times New Roman" w:hAnsi="Times New Roman" w:cs="Times New Roman"/>
          <w:color w:val="000000"/>
          <w:sz w:val="24"/>
          <w:szCs w:val="24"/>
          <w:lang w:eastAsia="ru-RU"/>
        </w:rPr>
        <w:t xml:space="preserve">Ссудодателем муниципального имущества, составляющего казну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выступает Администрация. Ссудодателем муниципального имущества, принадлежащего на праве оперативного управления муниципальным казенным, бюджетным или автономным учреждениям выступает соответствующее учреждение. Ссудодателем муниципального имущества, принадлежащего на праве хозяйственного ведения муниципальным предприятиям, выступает муниципальное предприятие.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1" w:name="sub_10123"/>
      <w:bookmarkEnd w:id="31"/>
      <w:r w:rsidRPr="00CF1BDA">
        <w:rPr>
          <w:rFonts w:ascii="Times New Roman" w:eastAsia="Times New Roman" w:hAnsi="Times New Roman" w:cs="Times New Roman"/>
          <w:color w:val="000000"/>
          <w:sz w:val="24"/>
          <w:szCs w:val="24"/>
          <w:lang w:eastAsia="ru-RU"/>
        </w:rPr>
        <w:t>Заявление на передачу в безвозмездное пользование муниципального имущества направляется заинтересованным лицом в порядке, предусмотренном частью 4 статьи 5 настоящего Порядка.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2" w:name="sub_10124"/>
      <w:bookmarkEnd w:id="32"/>
      <w:r w:rsidRPr="00CF1BDA">
        <w:rPr>
          <w:rFonts w:ascii="Times New Roman" w:eastAsia="Times New Roman" w:hAnsi="Times New Roman" w:cs="Times New Roman"/>
          <w:color w:val="000000"/>
          <w:sz w:val="24"/>
          <w:szCs w:val="24"/>
          <w:lang w:eastAsia="ru-RU"/>
        </w:rPr>
        <w:t>Администрация, муниципальное учреждение, муниципальное предприятие по результатам рассмотрения заявления издает постановление (приказ) о проведении торгов в соответствии с действующим законодательством, или направляет заявителю решение об отказе в передаче имущества с обоснованием причин отказа. Муниципальные предприятия и учреждения согласовывают передачу имущества с Администрацией.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3" w:name="sub_10125"/>
      <w:bookmarkEnd w:id="33"/>
      <w:r w:rsidRPr="00CF1BDA">
        <w:rPr>
          <w:rFonts w:ascii="Times New Roman" w:eastAsia="Times New Roman" w:hAnsi="Times New Roman" w:cs="Times New Roman"/>
          <w:color w:val="000000"/>
          <w:sz w:val="24"/>
          <w:szCs w:val="24"/>
          <w:lang w:eastAsia="ru-RU"/>
        </w:rPr>
        <w:t>При проведении торгов на право заключения договоров безвозмездного пользования муниципальным имуществом начальный размер платы за право заключения договора равен стоимости, определенной независимым оценщиком в порядке, установленном </w:t>
      </w:r>
      <w:hyperlink r:id="rId11" w:history="1">
        <w:r w:rsidRPr="00CF1BDA">
          <w:rPr>
            <w:rFonts w:ascii="Times New Roman" w:eastAsia="Times New Roman" w:hAnsi="Times New Roman" w:cs="Times New Roman"/>
            <w:b/>
            <w:bCs/>
            <w:sz w:val="24"/>
            <w:szCs w:val="24"/>
            <w:lang w:eastAsia="ru-RU"/>
          </w:rPr>
          <w:t>законодательством</w:t>
        </w:r>
      </w:hyperlink>
      <w:r w:rsidRPr="00CF1BDA">
        <w:rPr>
          <w:rFonts w:ascii="Times New Roman" w:eastAsia="Times New Roman" w:hAnsi="Times New Roman" w:cs="Times New Roman"/>
          <w:color w:val="000000"/>
          <w:sz w:val="24"/>
          <w:szCs w:val="24"/>
          <w:lang w:eastAsia="ru-RU"/>
        </w:rPr>
        <w:t> об оценочной деятельности.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34" w:name="sub_1013"/>
      <w:bookmarkEnd w:id="34"/>
      <w:r w:rsidRPr="004B77C2">
        <w:rPr>
          <w:rFonts w:ascii="Times New Roman" w:eastAsia="Times New Roman" w:hAnsi="Times New Roman" w:cs="Times New Roman"/>
          <w:b/>
          <w:color w:val="000000"/>
          <w:sz w:val="24"/>
          <w:szCs w:val="24"/>
          <w:lang w:eastAsia="ru-RU"/>
        </w:rPr>
        <w:t>Статья 7.</w:t>
      </w:r>
      <w:r w:rsidRPr="00CF1BDA">
        <w:rPr>
          <w:rFonts w:ascii="Times New Roman" w:eastAsia="Times New Roman" w:hAnsi="Times New Roman" w:cs="Times New Roman"/>
          <w:color w:val="000000"/>
          <w:sz w:val="24"/>
          <w:szCs w:val="24"/>
          <w:lang w:eastAsia="ru-RU"/>
        </w:rPr>
        <w:t> Передача муниципального имущества по договору доверительного управления.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5" w:name="sub_10131"/>
      <w:bookmarkEnd w:id="35"/>
      <w:r w:rsidRPr="00CF1BDA">
        <w:rPr>
          <w:rFonts w:ascii="Times New Roman" w:eastAsia="Times New Roman" w:hAnsi="Times New Roman" w:cs="Times New Roman"/>
          <w:color w:val="000000"/>
          <w:sz w:val="24"/>
          <w:szCs w:val="24"/>
          <w:lang w:eastAsia="ru-RU"/>
        </w:rPr>
        <w:t>Муниципальное имущество может быть передано в доверительное управление в соответствии с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6" w:name="sub_10132"/>
      <w:bookmarkEnd w:id="36"/>
      <w:r w:rsidRPr="00CF1BDA">
        <w:rPr>
          <w:rFonts w:ascii="Times New Roman" w:eastAsia="Times New Roman" w:hAnsi="Times New Roman" w:cs="Times New Roman"/>
          <w:color w:val="000000"/>
          <w:sz w:val="24"/>
          <w:szCs w:val="24"/>
          <w:lang w:eastAsia="ru-RU"/>
        </w:rPr>
        <w:t xml:space="preserve">В доверительное управление передается муниципальное имущество, находящееся в казне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и не имеющее обременений (за исключением обременения залогом).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Передача в доверительное управление муниципального имущества, закрепленного на праве хозяйственного ведения или оперативного управления, не допускается.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7" w:name="sub_10133"/>
      <w:bookmarkEnd w:id="37"/>
      <w:r w:rsidRPr="00CF1BDA">
        <w:rPr>
          <w:rFonts w:ascii="Times New Roman" w:eastAsia="Times New Roman" w:hAnsi="Times New Roman" w:cs="Times New Roman"/>
          <w:color w:val="000000"/>
          <w:sz w:val="24"/>
          <w:szCs w:val="24"/>
          <w:lang w:eastAsia="ru-RU"/>
        </w:rPr>
        <w:t>Заключение договоров доверительного управления муниципальным имуществом осуществляется Администрацией только по результатам проведения торгов на право заключения таких договоров, за исключением случаев, установленных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8" w:name="sub_10134"/>
      <w:bookmarkEnd w:id="38"/>
      <w:r w:rsidRPr="00CF1BDA">
        <w:rPr>
          <w:rFonts w:ascii="Times New Roman" w:eastAsia="Times New Roman" w:hAnsi="Times New Roman" w:cs="Times New Roman"/>
          <w:color w:val="000000"/>
          <w:sz w:val="24"/>
          <w:szCs w:val="24"/>
          <w:lang w:eastAsia="ru-RU"/>
        </w:rPr>
        <w:t>Договором доверительного управления могут быть предусмотрены ограничения в отношении действий доверительного управляющего по управлению и распоряжению муниципальным имуществом.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39" w:name="sub_10135"/>
      <w:bookmarkEnd w:id="39"/>
      <w:r w:rsidRPr="00CF1BDA">
        <w:rPr>
          <w:rFonts w:ascii="Times New Roman" w:eastAsia="Times New Roman" w:hAnsi="Times New Roman" w:cs="Times New Roman"/>
          <w:color w:val="000000"/>
          <w:sz w:val="24"/>
          <w:szCs w:val="24"/>
          <w:lang w:eastAsia="ru-RU"/>
        </w:rPr>
        <w:t>Доверительный управляющий отчитывается перед Администрацией по состоянию и использованию переданного в доверительное управление имущества. Конкретные сроки, порядок и формы предоставления отчетов устанавливаются договором доверительного управления.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0" w:name="sub_1014"/>
      <w:bookmarkEnd w:id="40"/>
      <w:r w:rsidRPr="00CF1BDA">
        <w:rPr>
          <w:rFonts w:ascii="Times New Roman" w:eastAsia="Times New Roman" w:hAnsi="Times New Roman" w:cs="Times New Roman"/>
          <w:b/>
          <w:bCs/>
          <w:color w:val="000000"/>
          <w:sz w:val="24"/>
          <w:szCs w:val="24"/>
          <w:lang w:eastAsia="ru-RU"/>
        </w:rPr>
        <w:t>Статья 8.</w:t>
      </w:r>
      <w:r w:rsidRPr="00CF1BDA">
        <w:rPr>
          <w:rFonts w:ascii="Times New Roman" w:eastAsia="Times New Roman" w:hAnsi="Times New Roman" w:cs="Times New Roman"/>
          <w:color w:val="000000"/>
          <w:sz w:val="24"/>
          <w:szCs w:val="24"/>
          <w:lang w:eastAsia="ru-RU"/>
        </w:rPr>
        <w:t> Залог муниципального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1" w:name="sub_10141"/>
      <w:bookmarkEnd w:id="41"/>
      <w:r w:rsidRPr="00CF1BDA">
        <w:rPr>
          <w:rFonts w:ascii="Times New Roman" w:eastAsia="Times New Roman" w:hAnsi="Times New Roman" w:cs="Times New Roman"/>
          <w:color w:val="000000"/>
          <w:sz w:val="24"/>
          <w:szCs w:val="24"/>
          <w:lang w:eastAsia="ru-RU"/>
        </w:rPr>
        <w:t xml:space="preserve">Муниципальное имущество может быть передано в залог в качестве способа обеспечения исполнения обязательств субъектов малого и среднего предпринимательства, в том числе осуществляющих инновационную деятельность на территории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и не располагающих предметами залога, стоимость которых позволяет обеспечить обязательства в полном объеме.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2" w:name="sub_10142"/>
      <w:bookmarkEnd w:id="42"/>
      <w:r w:rsidRPr="00CF1BDA">
        <w:rPr>
          <w:rFonts w:ascii="Times New Roman" w:eastAsia="Times New Roman" w:hAnsi="Times New Roman" w:cs="Times New Roman"/>
          <w:color w:val="000000"/>
          <w:sz w:val="24"/>
          <w:szCs w:val="24"/>
          <w:lang w:eastAsia="ru-RU"/>
        </w:rPr>
        <w:t xml:space="preserve">Для целей, указанных в настоящей статье формируется залоговый фонд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(далее - залоговый фонд), в который может включаться имущество, находящееся в собственности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за исключением объектов, которые в соответствии с действующим законодательством не могут быть использованы в качестве предмета залога, в том числе: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представляющих историческую, художественную или иную культурную ценность;</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признанных особо охраняемыми природными территориями;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составляющих государственные архивы;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в отношении которых в установленном порядке предусмотрена обязательная приватизация;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приватизация которых запрещена;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на которые не может быть обращено взыскание в соответствии с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по которым уступка требования другому лицу запрещена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 муниципальных учреждений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 имущества, закрепленного за муниципальными учреждениями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на праве оперативного управления.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Залоговый фонд формируется Администрацией в случае принятия решения о необходимости его формирования и наличия соответствующего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Перечень имущества, включенного в состав залогового фонда, утверждается решением Совета депутатов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Перечень должен содержать наименование, местоположение, категорию, состав, остаточную, балансовую, рыночную стоимость, обременения, основные характеристики, назначение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Решение об использовании объектов залогового фонда принимается главой Администрации в соответствии с требованиями действующего законодательства, в том числе Федеральным законом от 26 июля 2006 г. N 135-ФЗ «О защите конкуренции» и оформляется постановлением, на основании которого заключается договор о залоге (об ипотеке).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Использование объектов залогового фонда является платным. Размер, порядок и условия внесения платы за использование объектом залогового фонда, а также основания для освобождения от платы за использование объектов залогового фонда устанавливаются Постановлением главы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3" w:name="sub_27"/>
      <w:bookmarkEnd w:id="43"/>
      <w:r w:rsidRPr="00CF1BDA">
        <w:rPr>
          <w:rFonts w:ascii="Times New Roman" w:eastAsia="Times New Roman" w:hAnsi="Times New Roman" w:cs="Times New Roman"/>
          <w:color w:val="000000"/>
          <w:sz w:val="24"/>
          <w:szCs w:val="24"/>
          <w:lang w:eastAsia="ru-RU"/>
        </w:rPr>
        <w:t>Договор о залоге, договор об ипотеке (залоге недвижимости), помимо обязательных условий, установленных</w:t>
      </w:r>
      <w:r w:rsidR="003424C4">
        <w:rPr>
          <w:rFonts w:ascii="Times New Roman" w:eastAsia="Times New Roman" w:hAnsi="Times New Roman" w:cs="Times New Roman"/>
          <w:color w:val="000000"/>
          <w:sz w:val="24"/>
          <w:szCs w:val="24"/>
          <w:lang w:eastAsia="ru-RU"/>
        </w:rPr>
        <w:t xml:space="preserve"> </w:t>
      </w:r>
      <w:hyperlink r:id="rId12" w:history="1">
        <w:r w:rsidRPr="00CF1BDA">
          <w:rPr>
            <w:rFonts w:ascii="Times New Roman" w:eastAsia="Times New Roman" w:hAnsi="Times New Roman" w:cs="Times New Roman"/>
            <w:b/>
            <w:bCs/>
            <w:sz w:val="24"/>
            <w:szCs w:val="24"/>
            <w:lang w:eastAsia="ru-RU"/>
          </w:rPr>
          <w:t>Гражданским кодексом</w:t>
        </w:r>
      </w:hyperlink>
      <w:r w:rsidRPr="00CF1BDA">
        <w:rPr>
          <w:rFonts w:ascii="Times New Roman" w:eastAsia="Times New Roman" w:hAnsi="Times New Roman" w:cs="Times New Roman"/>
          <w:color w:val="000000"/>
          <w:sz w:val="24"/>
          <w:szCs w:val="24"/>
          <w:lang w:eastAsia="ru-RU"/>
        </w:rPr>
        <w:t> Российской Федерации, </w:t>
      </w:r>
      <w:hyperlink r:id="rId13" w:history="1">
        <w:r w:rsidRPr="00CF1BDA">
          <w:rPr>
            <w:rFonts w:ascii="Times New Roman" w:eastAsia="Times New Roman" w:hAnsi="Times New Roman" w:cs="Times New Roman"/>
            <w:b/>
            <w:bCs/>
            <w:sz w:val="24"/>
            <w:szCs w:val="24"/>
            <w:lang w:eastAsia="ru-RU"/>
          </w:rPr>
          <w:t>Федеральным законом</w:t>
        </w:r>
      </w:hyperlink>
      <w:r w:rsidRPr="00CF1BDA">
        <w:rPr>
          <w:rFonts w:ascii="Times New Roman" w:eastAsia="Times New Roman" w:hAnsi="Times New Roman" w:cs="Times New Roman"/>
          <w:color w:val="000000"/>
          <w:sz w:val="24"/>
          <w:szCs w:val="24"/>
          <w:lang w:eastAsia="ru-RU"/>
        </w:rPr>
        <w:t> от 16 июля 1998 года N 102-ФЗ "Об ипотеке (залоге недвижимости)", в качестве существенных условий должен содержать следующие положения: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залогодатель отвечает только в пределах стоимости заложенного имущества. В случае, если обязательство превышает стоимость заложенного имущества, взыскание на иное имущество, имущественные права, в том числе и денежные средства не производится;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если, денежные средства, вырученные после продажи заложенного имущества и направленные на покрытие обеспеченного договором залога обязательства, превышают размер такого обязательства, то залогодержатель обязан вернуть залогодателю излишнюю сумму.</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Исключение объектов из залогового фонда осуществляется на основании постановления главы Администрации в случае: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отзыва объекта залогового фонда;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предъявления требования об исполнении обязательства за счет заложенного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обращения взыскания на объект залогового фонда по решению суда.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Объекты залогового фонда, указанные в договоре о залоге, подлежат ежегодному включению в состав объектов залогового фонда до полного исполнения обеспеченных залогом обязательств.</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Залогодержатель, в случае обращения взыскания на объект залогового фонда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обязан возместить залогодателю его полную стоимость, определенную на момент обращения взыскания в порядке, установленном законодательством об оценочной деятельности.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44" w:name="sub_1015"/>
      <w:bookmarkEnd w:id="44"/>
      <w:r w:rsidRPr="004B77C2">
        <w:rPr>
          <w:rFonts w:ascii="Times New Roman" w:eastAsia="Times New Roman" w:hAnsi="Times New Roman" w:cs="Times New Roman"/>
          <w:b/>
          <w:color w:val="000000"/>
          <w:sz w:val="24"/>
          <w:szCs w:val="24"/>
          <w:lang w:eastAsia="ru-RU"/>
        </w:rPr>
        <w:t>Статья 9.</w:t>
      </w:r>
      <w:r w:rsidRPr="00CF1BDA">
        <w:rPr>
          <w:rFonts w:ascii="Times New Roman" w:eastAsia="Times New Roman" w:hAnsi="Times New Roman" w:cs="Times New Roman"/>
          <w:color w:val="000000"/>
          <w:sz w:val="24"/>
          <w:szCs w:val="24"/>
          <w:lang w:eastAsia="ru-RU"/>
        </w:rPr>
        <w:t> Передача муниципального имущества по концессионному соглашению.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5" w:name="sub_10151"/>
      <w:bookmarkEnd w:id="45"/>
      <w:r w:rsidRPr="00CF1BDA">
        <w:rPr>
          <w:rFonts w:ascii="Times New Roman" w:eastAsia="Times New Roman" w:hAnsi="Times New Roman" w:cs="Times New Roman"/>
          <w:color w:val="000000"/>
          <w:sz w:val="24"/>
          <w:szCs w:val="24"/>
          <w:lang w:eastAsia="ru-RU"/>
        </w:rPr>
        <w:t>Основными целями передачи муниципального имущества по концессионным соглашениям являются повышение эффективности использования муниципального имущества, восстановление его эксплуатационных качеств, сохранение в технически исправном состоянии, привлечение дополнительных инвестиций.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6" w:name="sub_10152"/>
      <w:bookmarkEnd w:id="46"/>
      <w:r w:rsidRPr="00CF1BDA">
        <w:rPr>
          <w:rFonts w:ascii="Times New Roman" w:eastAsia="Times New Roman" w:hAnsi="Times New Roman" w:cs="Times New Roman"/>
          <w:color w:val="000000"/>
          <w:sz w:val="24"/>
          <w:szCs w:val="24"/>
          <w:lang w:eastAsia="ru-RU"/>
        </w:rPr>
        <w:t xml:space="preserve">Полномочия </w:t>
      </w:r>
      <w:proofErr w:type="spellStart"/>
      <w:r w:rsidRPr="00CF1BDA">
        <w:rPr>
          <w:rFonts w:ascii="Times New Roman" w:eastAsia="Times New Roman" w:hAnsi="Times New Roman" w:cs="Times New Roman"/>
          <w:color w:val="000000"/>
          <w:sz w:val="24"/>
          <w:szCs w:val="24"/>
          <w:lang w:eastAsia="ru-RU"/>
        </w:rPr>
        <w:t>концедента</w:t>
      </w:r>
      <w:proofErr w:type="spellEnd"/>
      <w:r w:rsidRPr="00CF1BDA">
        <w:rPr>
          <w:rFonts w:ascii="Times New Roman" w:eastAsia="Times New Roman" w:hAnsi="Times New Roman" w:cs="Times New Roman"/>
          <w:color w:val="000000"/>
          <w:sz w:val="24"/>
          <w:szCs w:val="24"/>
          <w:lang w:eastAsia="ru-RU"/>
        </w:rPr>
        <w:t xml:space="preserve"> по организации и проведению конкурсов на право заключения концессионных соглашений, подготовке, заключению и исполнению концессионного соглашения от имени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осуществляет Администрация.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7" w:name="sub_10153"/>
      <w:bookmarkEnd w:id="47"/>
      <w:r w:rsidRPr="00CF1BDA">
        <w:rPr>
          <w:rFonts w:ascii="Times New Roman" w:eastAsia="Times New Roman" w:hAnsi="Times New Roman" w:cs="Times New Roman"/>
          <w:color w:val="000000"/>
          <w:sz w:val="24"/>
          <w:szCs w:val="24"/>
          <w:lang w:eastAsia="ru-RU"/>
        </w:rPr>
        <w:t>Концессионные соглашения заключаются в порядке, предусмотренном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8" w:name="sub_10154"/>
      <w:bookmarkEnd w:id="48"/>
      <w:r w:rsidRPr="00CF1BDA">
        <w:rPr>
          <w:rFonts w:ascii="Times New Roman" w:eastAsia="Times New Roman" w:hAnsi="Times New Roman" w:cs="Times New Roman"/>
          <w:color w:val="000000"/>
          <w:sz w:val="24"/>
          <w:szCs w:val="24"/>
          <w:lang w:eastAsia="ru-RU"/>
        </w:rPr>
        <w:t>Объектом концессионного соглашения может быть имущество, определенное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49" w:name="sub_10155"/>
      <w:bookmarkEnd w:id="49"/>
      <w:r w:rsidRPr="00CF1BDA">
        <w:rPr>
          <w:rFonts w:ascii="Times New Roman" w:eastAsia="Times New Roman" w:hAnsi="Times New Roman" w:cs="Times New Roman"/>
          <w:color w:val="000000"/>
          <w:sz w:val="24"/>
          <w:szCs w:val="24"/>
          <w:lang w:eastAsia="ru-RU"/>
        </w:rPr>
        <w:t>Контроль за исполнением концессионного соглашения осуществляется Администрацией. Порядок осуществления контроля за соблюдением концессионером условий концессионного соглашения устанавливается концессионным соглашением.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50" w:name="sub_1017"/>
      <w:bookmarkEnd w:id="50"/>
      <w:r w:rsidRPr="004B77C2">
        <w:rPr>
          <w:rFonts w:ascii="Times New Roman" w:eastAsia="Times New Roman" w:hAnsi="Times New Roman" w:cs="Times New Roman"/>
          <w:b/>
          <w:color w:val="000000"/>
          <w:sz w:val="24"/>
          <w:szCs w:val="24"/>
          <w:lang w:eastAsia="ru-RU"/>
        </w:rPr>
        <w:t>Статья 10.</w:t>
      </w:r>
      <w:r w:rsidRPr="00CF1BDA">
        <w:rPr>
          <w:rFonts w:ascii="Times New Roman" w:eastAsia="Times New Roman" w:hAnsi="Times New Roman" w:cs="Times New Roman"/>
          <w:color w:val="000000"/>
          <w:sz w:val="24"/>
          <w:szCs w:val="24"/>
          <w:lang w:eastAsia="ru-RU"/>
        </w:rPr>
        <w:t> Передача муниципального имущества в оперативное управление.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1" w:name="sub_10171"/>
      <w:bookmarkEnd w:id="51"/>
      <w:r w:rsidRPr="00CF1BDA">
        <w:rPr>
          <w:rFonts w:ascii="Times New Roman" w:eastAsia="Times New Roman" w:hAnsi="Times New Roman" w:cs="Times New Roman"/>
          <w:color w:val="000000"/>
          <w:sz w:val="24"/>
          <w:szCs w:val="24"/>
          <w:lang w:eastAsia="ru-RU"/>
        </w:rPr>
        <w:t>В оперативное управление муниципальное имущество передается муниципальным казенным, бюджетным или автономным учреждениям (далее – Учреждение), муниципальным казенным предприятиям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2" w:name="sub_10172"/>
      <w:bookmarkEnd w:id="52"/>
      <w:r w:rsidRPr="00CF1BDA">
        <w:rPr>
          <w:rFonts w:ascii="Times New Roman" w:eastAsia="Times New Roman" w:hAnsi="Times New Roman" w:cs="Times New Roman"/>
          <w:color w:val="000000"/>
          <w:sz w:val="24"/>
          <w:szCs w:val="24"/>
          <w:lang w:eastAsia="ru-RU"/>
        </w:rPr>
        <w:t>Передачу имущества в оперативное управление и прием имущества в муниципальную казну осуществляет Администрация на основании постановления Главы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3" w:name="sub_10173"/>
      <w:bookmarkEnd w:id="53"/>
      <w:r w:rsidRPr="00CF1BDA">
        <w:rPr>
          <w:rFonts w:ascii="Times New Roman" w:eastAsia="Times New Roman" w:hAnsi="Times New Roman" w:cs="Times New Roman"/>
          <w:color w:val="000000"/>
          <w:sz w:val="24"/>
          <w:szCs w:val="24"/>
          <w:lang w:eastAsia="ru-RU"/>
        </w:rPr>
        <w:t>Право оперативного управления у Учреждения, муниципального казенного предприятия в отношении муниципального имущества, возникает с момента передачи имущества по акту приема-передачи, если иное не предусмотрено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4" w:name="sub_10174"/>
      <w:bookmarkEnd w:id="54"/>
      <w:r w:rsidRPr="00CF1BDA">
        <w:rPr>
          <w:rFonts w:ascii="Times New Roman" w:eastAsia="Times New Roman" w:hAnsi="Times New Roman" w:cs="Times New Roman"/>
          <w:color w:val="000000"/>
          <w:sz w:val="24"/>
          <w:szCs w:val="24"/>
          <w:lang w:eastAsia="ru-RU"/>
        </w:rPr>
        <w:t xml:space="preserve">Администрация на основании постановления главы Администрации вправе изъять излишнее, неиспользуемое или используемое не по назначению имущество, закрепленное за Учреждением, муниципальным казенным предприятием либо приобретенное Учреждением, муниципальным казенным предприятием за счет средств, выделенных ему из бюджета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на приобретение этого имущества. Имуществом, изъятым у Учреждения, муниципального казенного предприятия Администрация вправе распорядиться по своему усмотрению.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5" w:name="sub_10175"/>
      <w:bookmarkEnd w:id="55"/>
      <w:r w:rsidRPr="00CF1BDA">
        <w:rPr>
          <w:rFonts w:ascii="Times New Roman" w:eastAsia="Times New Roman" w:hAnsi="Times New Roman" w:cs="Times New Roman"/>
          <w:color w:val="000000"/>
          <w:sz w:val="24"/>
          <w:szCs w:val="24"/>
          <w:lang w:eastAsia="ru-RU"/>
        </w:rPr>
        <w:t>Контроль за целевым использованием и сохранностью имущества, находящегося в оперативном управлении, осуществляет Администрация.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56" w:name="sub_1018"/>
      <w:bookmarkEnd w:id="56"/>
      <w:r w:rsidRPr="004B77C2">
        <w:rPr>
          <w:rFonts w:ascii="Times New Roman" w:eastAsia="Times New Roman" w:hAnsi="Times New Roman" w:cs="Times New Roman"/>
          <w:b/>
          <w:color w:val="000000"/>
          <w:sz w:val="24"/>
          <w:szCs w:val="24"/>
          <w:lang w:eastAsia="ru-RU"/>
        </w:rPr>
        <w:t>Статья 11.</w:t>
      </w:r>
      <w:r w:rsidRPr="00CF1BDA">
        <w:rPr>
          <w:rFonts w:ascii="Times New Roman" w:eastAsia="Times New Roman" w:hAnsi="Times New Roman" w:cs="Times New Roman"/>
          <w:color w:val="000000"/>
          <w:sz w:val="24"/>
          <w:szCs w:val="24"/>
          <w:lang w:eastAsia="ru-RU"/>
        </w:rPr>
        <w:t xml:space="preserve"> Приватизация муниципального имущества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Приватизация муниципального имущества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003424C4" w:rsidRPr="00CF1BDA">
        <w:rPr>
          <w:rFonts w:ascii="Times New Roman" w:eastAsia="Times New Roman" w:hAnsi="Times New Roman" w:cs="Times New Roman"/>
          <w:color w:val="000000"/>
          <w:sz w:val="24"/>
          <w:szCs w:val="24"/>
          <w:lang w:eastAsia="ru-RU"/>
        </w:rPr>
        <w:t xml:space="preserve"> </w:t>
      </w:r>
      <w:r w:rsidRPr="00CF1BDA">
        <w:rPr>
          <w:rFonts w:ascii="Times New Roman" w:eastAsia="Times New Roman" w:hAnsi="Times New Roman" w:cs="Times New Roman"/>
          <w:color w:val="000000"/>
          <w:sz w:val="24"/>
          <w:szCs w:val="24"/>
          <w:lang w:eastAsia="ru-RU"/>
        </w:rPr>
        <w:t>осуществляется в соответствии с действующим законодательством Российской Федерации.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7" w:name="sub_1020"/>
      <w:bookmarkStart w:id="58" w:name="sub_1019"/>
      <w:bookmarkEnd w:id="57"/>
      <w:bookmarkEnd w:id="58"/>
      <w:r w:rsidRPr="00CF1BDA">
        <w:rPr>
          <w:rFonts w:ascii="Times New Roman" w:eastAsia="Times New Roman" w:hAnsi="Times New Roman" w:cs="Times New Roman"/>
          <w:b/>
          <w:bCs/>
          <w:color w:val="000000"/>
          <w:sz w:val="24"/>
          <w:szCs w:val="24"/>
          <w:lang w:eastAsia="ru-RU"/>
        </w:rPr>
        <w:t>Статья 12.</w:t>
      </w:r>
      <w:r w:rsidRPr="00CF1BDA">
        <w:rPr>
          <w:rFonts w:ascii="Times New Roman" w:eastAsia="Times New Roman" w:hAnsi="Times New Roman" w:cs="Times New Roman"/>
          <w:color w:val="000000"/>
          <w:sz w:val="24"/>
          <w:szCs w:val="24"/>
          <w:lang w:eastAsia="ru-RU"/>
        </w:rPr>
        <w:t xml:space="preserve"> Безвозмездная передача муниципального имущества в собственность Российской Федерации, собственность Республики Алтай, муниципальную собственность района и сельских поселений </w:t>
      </w:r>
      <w:proofErr w:type="spellStart"/>
      <w:r w:rsidR="003424C4">
        <w:rPr>
          <w:rFonts w:ascii="Times New Roman" w:eastAsia="Times New Roman" w:hAnsi="Times New Roman" w:cs="Times New Roman"/>
          <w:color w:val="000000"/>
          <w:sz w:val="24"/>
          <w:szCs w:val="24"/>
          <w:lang w:eastAsia="ru-RU"/>
        </w:rPr>
        <w:t>Усть-Канс</w:t>
      </w:r>
      <w:r w:rsidRPr="00CF1BDA">
        <w:rPr>
          <w:rFonts w:ascii="Times New Roman" w:eastAsia="Times New Roman" w:hAnsi="Times New Roman" w:cs="Times New Roman"/>
          <w:color w:val="000000"/>
          <w:sz w:val="24"/>
          <w:szCs w:val="24"/>
          <w:lang w:eastAsia="ru-RU"/>
        </w:rPr>
        <w:t>кого</w:t>
      </w:r>
      <w:proofErr w:type="spellEnd"/>
      <w:r w:rsidRPr="00CF1BDA">
        <w:rPr>
          <w:rFonts w:ascii="Times New Roman" w:eastAsia="Times New Roman" w:hAnsi="Times New Roman" w:cs="Times New Roman"/>
          <w:color w:val="000000"/>
          <w:sz w:val="24"/>
          <w:szCs w:val="24"/>
          <w:lang w:eastAsia="ru-RU"/>
        </w:rPr>
        <w:t xml:space="preserve"> района Республики Алтай, приобретение имущества в муниципальную собственность.</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59" w:name="sub_10191"/>
      <w:bookmarkEnd w:id="59"/>
      <w:r w:rsidRPr="00CF1BDA">
        <w:rPr>
          <w:rFonts w:ascii="Times New Roman" w:eastAsia="Times New Roman" w:hAnsi="Times New Roman" w:cs="Times New Roman"/>
          <w:color w:val="000000"/>
          <w:sz w:val="24"/>
          <w:szCs w:val="24"/>
          <w:lang w:eastAsia="ru-RU"/>
        </w:rPr>
        <w:t>Безвозмездная передача муниципального имущества в собственность Российской Федерации и собственность Республики Алтай осуществляется в порядке, установленном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0" w:name="sub_10193"/>
      <w:bookmarkEnd w:id="60"/>
      <w:r w:rsidRPr="00CF1BDA">
        <w:rPr>
          <w:rFonts w:ascii="Times New Roman" w:eastAsia="Times New Roman" w:hAnsi="Times New Roman" w:cs="Times New Roman"/>
          <w:color w:val="000000"/>
          <w:sz w:val="24"/>
          <w:szCs w:val="24"/>
          <w:lang w:eastAsia="ru-RU"/>
        </w:rPr>
        <w:t xml:space="preserve">Имущество, находящееся в федеральной собственности, собственности Республики Алтай, муниципальной, частной и иной форме собственности, может быть принято в муниципальную собственность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на возмездной и безвозмездной основе по основаниям, предусмотренным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Порядок передачи имущества из муниципальной собственности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 муниципальную собственность района и  сельских поселений </w:t>
      </w:r>
      <w:proofErr w:type="spellStart"/>
      <w:r w:rsidR="003424C4">
        <w:rPr>
          <w:rFonts w:ascii="Times New Roman" w:eastAsia="Times New Roman" w:hAnsi="Times New Roman" w:cs="Times New Roman"/>
          <w:color w:val="000000"/>
          <w:sz w:val="24"/>
          <w:szCs w:val="24"/>
          <w:lang w:eastAsia="ru-RU"/>
        </w:rPr>
        <w:t>Усть-Кан</w:t>
      </w:r>
      <w:r w:rsidRPr="00CF1BDA">
        <w:rPr>
          <w:rFonts w:ascii="Times New Roman" w:eastAsia="Times New Roman" w:hAnsi="Times New Roman" w:cs="Times New Roman"/>
          <w:color w:val="000000"/>
          <w:sz w:val="24"/>
          <w:szCs w:val="24"/>
          <w:lang w:eastAsia="ru-RU"/>
        </w:rPr>
        <w:t>ского</w:t>
      </w:r>
      <w:proofErr w:type="spellEnd"/>
      <w:r w:rsidRPr="00CF1BDA">
        <w:rPr>
          <w:rFonts w:ascii="Times New Roman" w:eastAsia="Times New Roman" w:hAnsi="Times New Roman" w:cs="Times New Roman"/>
          <w:color w:val="000000"/>
          <w:sz w:val="24"/>
          <w:szCs w:val="24"/>
          <w:lang w:eastAsia="ru-RU"/>
        </w:rPr>
        <w:t xml:space="preserve"> района Республики Алтай устанавливается Постановлением главы Администрации, за исключением случаев, если иной порядок передачи имущества установлен нормативно-правовыми актами Российской Федерации или Республики Алтай.</w:t>
      </w:r>
      <w:r w:rsidRPr="00CF1BDA">
        <w:rPr>
          <w:rFonts w:ascii="Times New Roman" w:eastAsia="Times New Roman" w:hAnsi="Times New Roman" w:cs="Times New Roman"/>
          <w:b/>
          <w:bCs/>
          <w:i/>
          <w:iCs/>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r w:rsidRPr="004B77C2">
        <w:rPr>
          <w:rFonts w:ascii="Times New Roman" w:eastAsia="Times New Roman" w:hAnsi="Times New Roman" w:cs="Times New Roman"/>
          <w:b/>
          <w:color w:val="000000"/>
          <w:sz w:val="24"/>
          <w:szCs w:val="24"/>
          <w:lang w:eastAsia="ru-RU"/>
        </w:rPr>
        <w:t>Статья 13.</w:t>
      </w:r>
      <w:r w:rsidRPr="00CF1BDA">
        <w:rPr>
          <w:rFonts w:ascii="Times New Roman" w:eastAsia="Times New Roman" w:hAnsi="Times New Roman" w:cs="Times New Roman"/>
          <w:color w:val="000000"/>
          <w:sz w:val="24"/>
          <w:szCs w:val="24"/>
          <w:lang w:eastAsia="ru-RU"/>
        </w:rPr>
        <w:t> Учет муниципального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Имущество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подлежит учету в Реестре объектов муниципальной собственности муниципального образования </w:t>
      </w:r>
      <w:r w:rsidR="003424C4">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(далее - Реестр), за исключением движимого имущества, акций, долей (вкладов) в уставном (складочном) капитале хозяйственных обществ или товариществ, и иного не относящегося к недвижимости имущества, стоимость которого не превышает 3000 рублей включительно.</w:t>
      </w:r>
    </w:p>
    <w:p w:rsidR="00CF1BDA" w:rsidRPr="00AF5256" w:rsidRDefault="00AF5256" w:rsidP="00E84281">
      <w:pPr>
        <w:shd w:val="clear" w:color="auto" w:fill="FFFFFF"/>
        <w:spacing w:after="0" w:line="240" w:lineRule="auto"/>
        <w:rPr>
          <w:rFonts w:ascii="Times New Roman" w:eastAsia="Times New Roman" w:hAnsi="Times New Roman" w:cs="Times New Roman"/>
          <w:color w:val="000000"/>
          <w:sz w:val="24"/>
          <w:szCs w:val="24"/>
          <w:lang w:eastAsia="ru-RU"/>
        </w:rPr>
      </w:pPr>
      <w:r w:rsidRPr="00AF5256">
        <w:rPr>
          <w:rFonts w:ascii="Times New Roman" w:hAnsi="Times New Roman" w:cs="Times New Roman"/>
          <w:color w:val="000000"/>
          <w:sz w:val="24"/>
          <w:szCs w:val="24"/>
        </w:rPr>
        <w:t xml:space="preserve">Порядок ведения реестров муниципального имущества МО </w:t>
      </w:r>
      <w:proofErr w:type="spellStart"/>
      <w:r w:rsidRPr="00AF5256">
        <w:rPr>
          <w:rFonts w:ascii="Times New Roman" w:hAnsi="Times New Roman" w:cs="Times New Roman"/>
          <w:color w:val="000000"/>
          <w:sz w:val="24"/>
          <w:szCs w:val="24"/>
        </w:rPr>
        <w:t>Черноануйское</w:t>
      </w:r>
      <w:proofErr w:type="spellEnd"/>
      <w:r w:rsidRPr="00AF5256">
        <w:rPr>
          <w:rFonts w:ascii="Times New Roman" w:hAnsi="Times New Roman" w:cs="Times New Roman"/>
          <w:color w:val="000000"/>
          <w:sz w:val="24"/>
          <w:szCs w:val="24"/>
        </w:rPr>
        <w:t xml:space="preserve"> сельское поселение осуществляется согласно Приказом Минэкономразвития </w:t>
      </w:r>
      <w:proofErr w:type="gramStart"/>
      <w:r w:rsidRPr="00AF5256">
        <w:rPr>
          <w:rFonts w:ascii="Times New Roman" w:hAnsi="Times New Roman" w:cs="Times New Roman"/>
          <w:color w:val="000000"/>
          <w:sz w:val="24"/>
          <w:szCs w:val="24"/>
        </w:rPr>
        <w:t>РФ  от</w:t>
      </w:r>
      <w:proofErr w:type="gramEnd"/>
      <w:r w:rsidRPr="00AF5256">
        <w:rPr>
          <w:rFonts w:ascii="Times New Roman" w:hAnsi="Times New Roman" w:cs="Times New Roman"/>
          <w:color w:val="000000"/>
          <w:sz w:val="24"/>
          <w:szCs w:val="24"/>
        </w:rPr>
        <w:t xml:space="preserve"> 30.08.2011 № 424 «Об утверждении Порядка ведения органами местного самоуправления реестров муниципального имущества</w:t>
      </w:r>
      <w:r w:rsidR="00CF1BDA" w:rsidRPr="00AF5256">
        <w:rPr>
          <w:rFonts w:ascii="Times New Roman" w:eastAsia="Times New Roman" w:hAnsi="Times New Roman" w:cs="Times New Roman"/>
          <w:color w:val="000000"/>
          <w:sz w:val="24"/>
          <w:szCs w:val="24"/>
          <w:lang w:eastAsia="ru-RU"/>
        </w:rPr>
        <w:t>.</w:t>
      </w:r>
      <w:r w:rsidR="00CF1BDA" w:rsidRPr="00AF5256">
        <w:rPr>
          <w:rFonts w:ascii="Times New Roman" w:eastAsia="Times New Roman" w:hAnsi="Times New Roman" w:cs="Times New Roman"/>
          <w:color w:val="FF0000"/>
          <w:sz w:val="24"/>
          <w:szCs w:val="24"/>
          <w:lang w:eastAsia="ru-RU"/>
        </w:rPr>
        <w:t> </w:t>
      </w:r>
    </w:p>
    <w:p w:rsidR="00CF1BDA" w:rsidRPr="00CF1BDA" w:rsidRDefault="00CF1BDA" w:rsidP="00E84281">
      <w:pPr>
        <w:shd w:val="clear" w:color="auto" w:fill="FFFFFF"/>
        <w:spacing w:after="0" w:line="240" w:lineRule="auto"/>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b/>
          <w:bCs/>
          <w:color w:val="000000"/>
          <w:sz w:val="24"/>
          <w:szCs w:val="24"/>
          <w:lang w:eastAsia="ru-RU"/>
        </w:rPr>
        <w:t xml:space="preserve">Глава 3.  Казна муниципального образования </w:t>
      </w:r>
      <w:r w:rsidR="003424C4">
        <w:rPr>
          <w:rFonts w:ascii="Times New Roman" w:eastAsia="Times New Roman" w:hAnsi="Times New Roman" w:cs="Times New Roman"/>
          <w:b/>
          <w:bCs/>
          <w:color w:val="000000"/>
          <w:sz w:val="24"/>
          <w:szCs w:val="24"/>
          <w:lang w:eastAsia="ru-RU"/>
        </w:rPr>
        <w:t>Черноануй</w:t>
      </w:r>
      <w:r w:rsidRPr="00CF1BDA">
        <w:rPr>
          <w:rFonts w:ascii="Times New Roman" w:eastAsia="Times New Roman" w:hAnsi="Times New Roman" w:cs="Times New Roman"/>
          <w:b/>
          <w:bCs/>
          <w:color w:val="000000"/>
          <w:sz w:val="24"/>
          <w:szCs w:val="24"/>
          <w:lang w:eastAsia="ru-RU"/>
        </w:rPr>
        <w:t>ское сельское поселение</w:t>
      </w:r>
      <w:r w:rsidRPr="00CF1BDA">
        <w:rPr>
          <w:rFonts w:ascii="Times New Roman" w:eastAsia="Times New Roman" w:hAnsi="Times New Roman" w:cs="Times New Roman"/>
          <w:color w:val="FF0000"/>
          <w:sz w:val="24"/>
          <w:szCs w:val="24"/>
          <w:lang w:eastAsia="ru-RU"/>
        </w:rPr>
        <w:t>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b/>
          <w:bCs/>
          <w:color w:val="000000"/>
          <w:sz w:val="24"/>
          <w:szCs w:val="24"/>
          <w:lang w:eastAsia="ru-RU"/>
        </w:rPr>
        <w:t>Статья 14.</w:t>
      </w:r>
      <w:r w:rsidRPr="00CF1BDA">
        <w:rPr>
          <w:rFonts w:ascii="Times New Roman" w:eastAsia="Times New Roman" w:hAnsi="Times New Roman" w:cs="Times New Roman"/>
          <w:color w:val="000000"/>
          <w:sz w:val="24"/>
          <w:szCs w:val="24"/>
          <w:lang w:eastAsia="ru-RU"/>
        </w:rPr>
        <w:t> Состав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Муниципальную казну составляют средства бюджета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(далее - местный бюджет) и иное муниципальное имущество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не закрепленное за муниципальными предприятиями и учреждениями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на праве хозяйственного ведения или оперативного управления.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b/>
          <w:bCs/>
          <w:color w:val="000000"/>
          <w:sz w:val="24"/>
          <w:szCs w:val="24"/>
          <w:lang w:eastAsia="ru-RU"/>
        </w:rPr>
        <w:t>Статья 15.</w:t>
      </w:r>
      <w:r w:rsidRPr="00CF1BDA">
        <w:rPr>
          <w:rFonts w:ascii="Times New Roman" w:eastAsia="Times New Roman" w:hAnsi="Times New Roman" w:cs="Times New Roman"/>
          <w:color w:val="000000"/>
          <w:sz w:val="24"/>
          <w:szCs w:val="24"/>
          <w:lang w:eastAsia="ru-RU"/>
        </w:rPr>
        <w:t> Средства местного бюджета.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Средства местного бюджета как составная часть муниципальной казны образуются и расходуются в соответствии с бюджетным законодательством Российской Федерации, Уставом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принятыми в соответствии с ними муниципальными нормативно-правовыми актами.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Действие настоящего Порядка не распространяется на средства местного бюджета.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b/>
          <w:bCs/>
          <w:color w:val="000000"/>
          <w:sz w:val="24"/>
          <w:szCs w:val="24"/>
          <w:lang w:eastAsia="ru-RU"/>
        </w:rPr>
        <w:t>Статья 16.</w:t>
      </w:r>
      <w:r w:rsidRPr="00CF1BDA">
        <w:rPr>
          <w:rFonts w:ascii="Times New Roman" w:eastAsia="Times New Roman" w:hAnsi="Times New Roman" w:cs="Times New Roman"/>
          <w:color w:val="000000"/>
          <w:sz w:val="24"/>
          <w:szCs w:val="24"/>
          <w:lang w:eastAsia="ru-RU"/>
        </w:rPr>
        <w:t> Формирование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Основаниями отнесения объектов к муниципальной казне являются: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1) создание или приобретение имущества за счет средств бюджета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2) передача имущества в муниципальную собственность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из государственной собственности (федеральной собственности, собственности субъектов Российской Федерации), из муниципальной собственности других муниципальных образований;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3) передача имущества в муниципальную собственность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юридическими и физическими лицами, в том числе индивидуальными предпринимателями, на основании договоров купли-продажи, мены, дарения, в соответствии с завещаниями либо в результате совершения иных сделок, предусмотренных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4) изъятие имущества на законных основаниях (излишнего, неиспользуемого либо используемого не по назначению) из хозяйственного ведения муниципальных предприятий или оперативного управления муниципальных учреждений; получение имущества в результате отказа муниципальных предприятий или муниципальных учреждений от его использования;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5) передача имущества, оставшегося после удовлетворения требований кредиторов ликвидируемых муниципальных предприятий или муниципальных учреждений;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6) приобретение в муниципальную собственность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 силу приобретательской давности в соответствии с решением суда;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8) приобретение в муниципальную собственность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 результате расторжения сделок приватизации в порядке, предусмотренном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9) поступление в муниципальную собственность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по другим законным основаниям.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Формирование имущества муниципальной казны и финансирование всех необходимых мероприятий по ее содержанию и учету осуществляются за счет средств бюджета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Объекты муниципальной казны принимаются к первоначальному учету по первоначальной (балансовой) стоимости. При невозможности определения первоначальной (балансовой) стоимости, инвентаризационная комиссия, создаваемая Распоряжением главы Администрации, определяет текущую оценочную стоимость объекта на основе цены на данный или аналогичный вид имущества, на дату принятия имущества к учету. При этом могут использоваться данные о ценах на аналогичные объекты, полученные в письменной форме от организаций-изготовителей; сведения об уровне цен, имеющиеся у органов государственной статистики, а также в средствах массовой информации, в сети Интернет, специальной литературе, экспертные заключения. Результат определения текущей оценочной стоимости объекта отражается в инвентаризационной описи.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Основаниями исключения объектов из муниципальной казны являются: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внесение имущества в уставные фонды создаваемых муниципальных унитарных предприятий либо передача в хозяйственное ведение действующим муниципальным унитарным предприятиям;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передача имущества в оперативное управление создаваемым или действующим учреждениям, казенным предприятиям;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3) внесение имущества в качестве вкладов в хозяйственные общества;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4) отчуждение имущества (в том числе приватизация);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5) обращение взыскания на недвижимое имущество (в том числе являющееся предметом залога);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6) потери, возникшие вследствие причинения вреда имуществу, а также его уничтожения либо повреждения при стихийных бедствиях и других чрезвычайных ситуациях природного и техногенного характера;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7) списание имущества в связи с его полным физическим или моральным износом;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8) совершения иных действий, предусмотренных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Включение объектов в состав муниципальной казны и их исключение из состава муниципальной казны осуществляется Администрацией на основании постановления Главы Администрации, принятых по основаниям, указанным в настоящей статье.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r w:rsidRPr="00CF1BDA">
        <w:rPr>
          <w:rFonts w:ascii="Times New Roman" w:eastAsia="Times New Roman" w:hAnsi="Times New Roman" w:cs="Times New Roman"/>
          <w:b/>
          <w:bCs/>
          <w:color w:val="000000"/>
          <w:sz w:val="24"/>
          <w:szCs w:val="24"/>
          <w:lang w:eastAsia="ru-RU"/>
        </w:rPr>
        <w:t>Статья 17.</w:t>
      </w:r>
      <w:r w:rsidRPr="00CF1BDA">
        <w:rPr>
          <w:rFonts w:ascii="Times New Roman" w:eastAsia="Times New Roman" w:hAnsi="Times New Roman" w:cs="Times New Roman"/>
          <w:color w:val="000000"/>
          <w:sz w:val="24"/>
          <w:szCs w:val="24"/>
          <w:lang w:eastAsia="ru-RU"/>
        </w:rPr>
        <w:t> Учет объектов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Имущество, составляющее муниципальную казну, подлежит учету в реестре объектов муниципальной собственности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(далее - реестровый учет) и бюджетному учету.</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Реестровый учет и бюджетный учет имущества муниципальной казны осуществляет Администрация.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Реестровый учет имущества муниципальной казны осуществляются путем занесения объекта в соответствующий раздел реестра объектов муниципальной собственности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 соответствии со статьей 13 настоящего Порядка.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Бюджетный учет осуществляется в соответствии с требованиями законодательства Российской Федерации о бухгалтерском учете в порядке, установленном уполномоченным в сфере бухгалтерского учета федеральным органом исполнительной власти.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На объекты имущества казны с даты постановки их на баланс амортизация не начисляется, переоценка их не производится, за исключением случаев, установленных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Имущество, составляющее муниципальную казну, при его передаче в доверительное управление, залог, аренду, безвозмездное пользование, хозяйственное ведение, оперативное управление, при его последующем учете подлежит отражению в бухгалтерской отчетности соответствующих предприятий, учреждений и иных организаций в соответствии с действующим законодательством.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Передача объектов, входящих в состав муниципальной казны, в аренду, безвозмездное пользование, доверительное управление, по концессионным соглашениям не влечет исключение указанных объектов из состава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r w:rsidRPr="00CF1BDA">
        <w:rPr>
          <w:rFonts w:ascii="Times New Roman" w:eastAsia="Times New Roman" w:hAnsi="Times New Roman" w:cs="Times New Roman"/>
          <w:b/>
          <w:bCs/>
          <w:color w:val="000000"/>
          <w:sz w:val="24"/>
          <w:szCs w:val="24"/>
          <w:lang w:eastAsia="ru-RU"/>
        </w:rPr>
        <w:t>Статья 18.</w:t>
      </w:r>
      <w:r w:rsidRPr="00CF1BDA">
        <w:rPr>
          <w:rFonts w:ascii="Times New Roman" w:eastAsia="Times New Roman" w:hAnsi="Times New Roman" w:cs="Times New Roman"/>
          <w:color w:val="000000"/>
          <w:sz w:val="24"/>
          <w:szCs w:val="24"/>
          <w:lang w:eastAsia="ru-RU"/>
        </w:rPr>
        <w:t>  Управление объектами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Управление и распоряжение имуществом, составляющим </w:t>
      </w:r>
      <w:proofErr w:type="gramStart"/>
      <w:r w:rsidRPr="00CF1BDA">
        <w:rPr>
          <w:rFonts w:ascii="Times New Roman" w:eastAsia="Times New Roman" w:hAnsi="Times New Roman" w:cs="Times New Roman"/>
          <w:color w:val="000000"/>
          <w:sz w:val="24"/>
          <w:szCs w:val="24"/>
          <w:lang w:eastAsia="ru-RU"/>
        </w:rPr>
        <w:t>муниципальную казну</w:t>
      </w:r>
      <w:proofErr w:type="gramEnd"/>
      <w:r w:rsidRPr="00CF1BDA">
        <w:rPr>
          <w:rFonts w:ascii="Times New Roman" w:eastAsia="Times New Roman" w:hAnsi="Times New Roman" w:cs="Times New Roman"/>
          <w:color w:val="000000"/>
          <w:sz w:val="24"/>
          <w:szCs w:val="24"/>
          <w:lang w:eastAsia="ru-RU"/>
        </w:rPr>
        <w:t xml:space="preserve"> осуществляется Администрацией в соответствии с действующим законодательством Российской Федерации, настоящим Порядком и принятыми в соответствии с ними муниципальными нормативно-правовыми актами.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r w:rsidRPr="00CF1BDA">
        <w:rPr>
          <w:rFonts w:ascii="Times New Roman" w:eastAsia="Times New Roman" w:hAnsi="Times New Roman" w:cs="Times New Roman"/>
          <w:b/>
          <w:bCs/>
          <w:color w:val="000000"/>
          <w:sz w:val="24"/>
          <w:szCs w:val="24"/>
          <w:lang w:eastAsia="ru-RU"/>
        </w:rPr>
        <w:t>Статья 19.</w:t>
      </w:r>
      <w:r w:rsidRPr="00CF1BDA">
        <w:rPr>
          <w:rFonts w:ascii="Times New Roman" w:eastAsia="Times New Roman" w:hAnsi="Times New Roman" w:cs="Times New Roman"/>
          <w:color w:val="000000"/>
          <w:sz w:val="24"/>
          <w:szCs w:val="24"/>
          <w:lang w:eastAsia="ru-RU"/>
        </w:rPr>
        <w:t> Контроль за сохранностью и целевым использованием объектов муниципальной казны.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Содержание и эксплуатация объектов муниципальной казны, не переданных во владение и (или) пользование юридическим и физическим лицам, техническая инвентаризация и кадастровый учет, оценка и государственная регистрация права муниципальной собственности на недвижимое имущество, входящее в состав муниципальной казны, осуществляются Администрацией за счет средств бюджета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Контроль за сохранностью и целевым использованием объектов муниципальной казны, переданных во владение и (или) пользование юридическим и физическим лицам, а также привлечение этих лиц к ответственности за ненадлежащее использование переданных объектов осуществляет Администрация в соответствии с условиями заключенных договоров о передаче объектов.</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Для обеспечения сохранности имущества муниципальной казны могут производиться страхование имущества, установление особого режима его эксплуатации и охраны, а также его передача на хранение в соответствии с требованиями действующего законодательства.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На срок передачи объектов муниципальной казны бремя их содержания и риск случайной гибели переходит на пользователя и определяется условиями договора о передаче объектов. В период, когда объекты муниципальной казны не обременены договорными обязательствами, риск их случайной гибели несет муниципальное образование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jc w:val="center"/>
        <w:rPr>
          <w:rFonts w:ascii="Arial" w:eastAsia="Times New Roman" w:hAnsi="Arial" w:cs="Arial"/>
          <w:color w:val="000000"/>
          <w:sz w:val="24"/>
          <w:szCs w:val="24"/>
          <w:lang w:eastAsia="ru-RU"/>
        </w:rPr>
      </w:pPr>
      <w:r w:rsidRPr="00CF1BDA">
        <w:rPr>
          <w:rFonts w:ascii="Times New Roman" w:eastAsia="Times New Roman" w:hAnsi="Times New Roman" w:cs="Times New Roman"/>
          <w:b/>
          <w:bCs/>
          <w:color w:val="000000"/>
          <w:sz w:val="24"/>
          <w:szCs w:val="24"/>
          <w:lang w:eastAsia="ru-RU"/>
        </w:rPr>
        <w:t>Глава 4. Списание муниципального имущества</w:t>
      </w:r>
      <w:r w:rsidRPr="00CF1BDA">
        <w:rPr>
          <w:rFonts w:ascii="Times New Roman" w:eastAsia="Times New Roman" w:hAnsi="Times New Roman" w:cs="Times New Roman"/>
          <w:color w:val="000000"/>
          <w:sz w:val="24"/>
          <w:szCs w:val="24"/>
          <w:lang w:eastAsia="ru-RU"/>
        </w:rPr>
        <w:t> </w:t>
      </w:r>
    </w:p>
    <w:p w:rsidR="00CF1BDA" w:rsidRPr="00CF1BDA" w:rsidRDefault="00CF1BDA" w:rsidP="00E84281">
      <w:pPr>
        <w:shd w:val="clear" w:color="auto" w:fill="FFFFFF"/>
        <w:spacing w:after="0" w:line="240" w:lineRule="auto"/>
        <w:ind w:firstLine="720"/>
        <w:rPr>
          <w:rFonts w:ascii="Arial" w:eastAsia="Times New Roman" w:hAnsi="Arial" w:cs="Arial"/>
          <w:color w:val="000000"/>
          <w:sz w:val="24"/>
          <w:szCs w:val="24"/>
          <w:lang w:eastAsia="ru-RU"/>
        </w:rPr>
      </w:pPr>
      <w:bookmarkStart w:id="61" w:name="sub_1021"/>
      <w:bookmarkEnd w:id="61"/>
      <w:r w:rsidRPr="00CF1BDA">
        <w:rPr>
          <w:rFonts w:ascii="Times New Roman" w:eastAsia="Times New Roman" w:hAnsi="Times New Roman" w:cs="Times New Roman"/>
          <w:b/>
          <w:bCs/>
          <w:color w:val="000000"/>
          <w:sz w:val="24"/>
          <w:szCs w:val="24"/>
          <w:lang w:eastAsia="ru-RU"/>
        </w:rPr>
        <w:t>Статья 20.</w:t>
      </w:r>
      <w:r w:rsidRPr="00CF1BDA">
        <w:rPr>
          <w:rFonts w:ascii="Times New Roman" w:eastAsia="Times New Roman" w:hAnsi="Times New Roman" w:cs="Times New Roman"/>
          <w:color w:val="000000"/>
          <w:sz w:val="24"/>
          <w:szCs w:val="24"/>
          <w:lang w:eastAsia="ru-RU"/>
        </w:rPr>
        <w:t> Основания для списания муниципального имущества</w:t>
      </w:r>
      <w:r w:rsidRPr="00CF1BDA">
        <w:rPr>
          <w:rFonts w:ascii="Times New Roman" w:eastAsia="Times New Roman" w:hAnsi="Times New Roman" w:cs="Times New Roman"/>
          <w:color w:val="FF0000"/>
          <w:sz w:val="24"/>
          <w:szCs w:val="24"/>
          <w:lang w:eastAsia="ru-RU"/>
        </w:rPr>
        <w:t>.</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Списание объектов основных средств, относящихся к муниципальному имуществу (далее – списание муниципального имущества) осуществляется при наличии одного из следующих условий: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полный моральный или физический износ;</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ликвидации при авариях, стихийных бедствиях и иных чрезвычайных обстоятельствах;</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3) недостача или порча, выявленная при инвентаризации активов и обязательств;</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4) частичная ликвидация при выполнении работ по реконструкции;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5) наличие заключения соответствующей экспертизы о невозможности его восстановления (модернизации);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При этом имущество, относящееся к основным средствам, подлежит списанию лишь в тех случаях, когда дальнейшая его эксплуатация не представляется возможной, а восстановить его сложно или экономически нецелесообразно, а также когда оно не может быть в установленном порядке реализовано или передано другим предприятиям, объединениям, организациям, учреждениям.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Истечение сроков полезного использования основных средств не может служить основанием для их списания, если они по своему техническому состоянию или после ремонта пригодны для дальнейшего использования по прямому назначению.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Муниципальные учреждения и муниципальные предприятия самостоятельно осуществляют списание объектов основных средств, относящихся к движимому муниципальному имуществу, находящемуся у них на балансе, за исключением имущества, указанного в пункте 3 настоящей статьи. В данном случае основанием для списания муниципального имущества является оформленный комиссией акт о списании муниципального имущества, утвержденный руководителем муниципального предприятия (учреждения).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Списание объектов основных средств, относящихся к недвижимому имуществу, к особо ценному движимому имуществу, к транспортным средствам осуществляет в порядке, установленном статьей 21 настоящего Порядка. Основанием для списания муниципального имущества в данном случае является Распоряжение главы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bookmarkStart w:id="62" w:name="sub_10212"/>
      <w:bookmarkEnd w:id="62"/>
      <w:r w:rsidRPr="00CF1BDA">
        <w:rPr>
          <w:rFonts w:ascii="Times New Roman" w:eastAsia="Times New Roman" w:hAnsi="Times New Roman" w:cs="Times New Roman"/>
          <w:b/>
          <w:bCs/>
          <w:color w:val="000000"/>
          <w:sz w:val="24"/>
          <w:szCs w:val="24"/>
          <w:lang w:eastAsia="ru-RU"/>
        </w:rPr>
        <w:t>Статья 21.</w:t>
      </w:r>
      <w:r w:rsidRPr="00CF1BDA">
        <w:rPr>
          <w:rFonts w:ascii="Times New Roman" w:eastAsia="Times New Roman" w:hAnsi="Times New Roman" w:cs="Times New Roman"/>
          <w:color w:val="000000"/>
          <w:sz w:val="24"/>
          <w:szCs w:val="24"/>
          <w:lang w:eastAsia="ru-RU"/>
        </w:rPr>
        <w:t> Порядок списания муниципального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proofErr w:type="gramStart"/>
      <w:r w:rsidRPr="00CF1BDA">
        <w:rPr>
          <w:rFonts w:ascii="Times New Roman" w:eastAsia="Times New Roman" w:hAnsi="Times New Roman" w:cs="Times New Roman"/>
          <w:color w:val="000000"/>
          <w:sz w:val="24"/>
          <w:szCs w:val="24"/>
          <w:lang w:eastAsia="ru-RU"/>
        </w:rPr>
        <w:t>Для определения</w:t>
      </w:r>
      <w:proofErr w:type="gramEnd"/>
      <w:r w:rsidRPr="00CF1BDA">
        <w:rPr>
          <w:rFonts w:ascii="Times New Roman" w:eastAsia="Times New Roman" w:hAnsi="Times New Roman" w:cs="Times New Roman"/>
          <w:color w:val="000000"/>
          <w:sz w:val="24"/>
          <w:szCs w:val="24"/>
          <w:lang w:eastAsia="ru-RU"/>
        </w:rPr>
        <w:t xml:space="preserve"> подлежащего списанию муниципального имущества и оформления необходимой документации на списание в случаях, установленных частью 2 статьи 20 настоящего Порядка на предприятии, в учреждении приказом руководителя создается постоянно действующая комиссия численностью не менее трех человек в состав которой включаются: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руководитель учреждения, предприятия (председатель комиссии);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главный бухгалтер;</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3) лица, на которых возложена ответственность за сохранность основных средств.</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Для определения подлежащего списанию муниципального имущества и оформления необходимой документации на списание в случаях, установленных частью 3 статьи 20 настоящего Порядка, Распоряжением главы Администрации создается комиссия, в состав которой включаются: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руководитель юридического лица – балансодержатель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главный бухгалтер балансодержателя;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3) представитель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4) депутат Совета депутатов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(по согласованию).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3" w:name="sub_10214"/>
      <w:bookmarkEnd w:id="63"/>
      <w:r w:rsidRPr="00CF1BDA">
        <w:rPr>
          <w:rFonts w:ascii="Times New Roman" w:eastAsia="Times New Roman" w:hAnsi="Times New Roman" w:cs="Times New Roman"/>
          <w:color w:val="000000"/>
          <w:sz w:val="24"/>
          <w:szCs w:val="24"/>
          <w:lang w:eastAsia="ru-RU"/>
        </w:rPr>
        <w:t>В функции комиссий, указанных в пункте 1 и 2 настоящей статьи (далее - Комиссии), входит:</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непосредственный осмотр объектов, подлежащих списанию, установление их непригодности к восстановлению и дальнейшему использованию;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выявление причин, обусловивших необходимость списания объектов (физический и моральный износ, преждевременное выбытие вследствие нарушения нормальных условий эксплуатации или аварии, низкое качество ремонта и другие);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3) выявление лиц, по вине которых произошло преждевременное выбытие имущества из эксплуатации, внесение предложений о привлечении этих лиц к ответственности, установленной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4) определение возможности использования отдельных узлов, деталей, материалов списываемого объекта;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5) оценка стоимости отдельных узлов и деталей, полученных в результате разукомплектования имущества, исходя из текущей рыночной стоимости.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6) составление актов на списание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Заседание Комиссий правомочно при наличии кворума, который составляет не менее двух третей членов состава комиссии.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4" w:name="sub_10217"/>
      <w:bookmarkEnd w:id="64"/>
      <w:r w:rsidRPr="00CF1BDA">
        <w:rPr>
          <w:rFonts w:ascii="Times New Roman" w:eastAsia="Times New Roman" w:hAnsi="Times New Roman" w:cs="Times New Roman"/>
          <w:color w:val="000000"/>
          <w:sz w:val="24"/>
          <w:szCs w:val="24"/>
          <w:lang w:eastAsia="ru-RU"/>
        </w:rPr>
        <w:t>Списание муниципального имущества оформляется актом о списании объекта основных средств (кроме автотранспортных средств) или актом о списании автотранспортных средств, которые составляются в соответствии с требованиями</w:t>
      </w:r>
      <w:r w:rsidRPr="00B63252">
        <w:rPr>
          <w:rFonts w:ascii="Times New Roman" w:eastAsia="Times New Roman" w:hAnsi="Times New Roman" w:cs="Times New Roman"/>
          <w:color w:val="000000"/>
          <w:sz w:val="24"/>
          <w:szCs w:val="24"/>
          <w:lang w:eastAsia="ru-RU"/>
        </w:rPr>
        <w:t> </w:t>
      </w:r>
      <w:hyperlink r:id="rId14" w:history="1">
        <w:r w:rsidRPr="00B63252">
          <w:rPr>
            <w:rFonts w:ascii="Times New Roman" w:eastAsia="Times New Roman" w:hAnsi="Times New Roman" w:cs="Times New Roman"/>
            <w:bCs/>
            <w:color w:val="000000"/>
            <w:sz w:val="24"/>
            <w:szCs w:val="24"/>
            <w:lang w:eastAsia="ru-RU"/>
          </w:rPr>
          <w:t>законодательства</w:t>
        </w:r>
      </w:hyperlink>
      <w:r w:rsidRPr="00CF1BDA">
        <w:rPr>
          <w:rFonts w:ascii="Times New Roman" w:eastAsia="Times New Roman" w:hAnsi="Times New Roman" w:cs="Times New Roman"/>
          <w:color w:val="000000"/>
          <w:sz w:val="24"/>
          <w:szCs w:val="24"/>
          <w:lang w:eastAsia="ru-RU"/>
        </w:rPr>
        <w:t> о бухгалтерском учете (далее – акт о списании).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Акт о списании объекта основных средств составляется с обязательным заполнением всех реквизитов, характеризующих объект (название объекта, инвентарный номер, заводской номер, дата выпуска, дата принятия объекта к бухгалтерскому учету, срок полезного использования, срок фактической эксплуатации, первоначальная (восстановительная) балансовая стоимость, начисленная за время эксплуатации амортизация, проведенные ремонты, краткая характеристика объекта.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В актах о списании необходимо отразить: причины списания объекта с обоснованием причин нецелесообразности использования и невозможности восстановления; состояние основных частей, деталей, узлов; заключение Комиссии; перечень прилагаемых документов.</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При списании автотранспортных средств, кроме вышеперечисленного, указываются пробег, а в случае необходимости - возможность дальнейшего использования основных деталей или узлов, которые могут быть получены при разборке.</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При списании книг из библиотечного фонда оформляется акт о списании исключенной из библиотеки литературы с приложением списков исключенной литературы.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Акты о списании подписывается всеми членами Комиссий.</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Акт о списании, составленный в соответствии с частью 1 настоящей статьи подлежит утверждению руководителем предприятия (учреждения).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После составления и утверждения акта о списании, указанного в пункте 6 настоящей статьи, балансодержатель направляет в Администрацию заявление об определении порядка дальнейшего распоряжения и использования списанного имущества, а также об исключении его из Реестра (в случае если данное имущество учтено в Реестре), с приложением копии акта о списании. </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Акт о списании, составленный в соответствии с частью 2 настоящей статьи, подлежит утверждению Распоряжением главы Администрации. Данное Распоряжение должно содержать указание на порядок дальнейшего использования списанного имущества, а также об исключении его из Реестра.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5" w:name="sub_10219"/>
      <w:bookmarkEnd w:id="65"/>
      <w:r w:rsidRPr="00CF1BDA">
        <w:rPr>
          <w:rFonts w:ascii="Times New Roman" w:eastAsia="Times New Roman" w:hAnsi="Times New Roman" w:cs="Times New Roman"/>
          <w:color w:val="000000"/>
          <w:sz w:val="24"/>
          <w:szCs w:val="24"/>
          <w:lang w:eastAsia="ru-RU"/>
        </w:rPr>
        <w:t xml:space="preserve">Для рассмотрения возможности списания муниципального имущества в случаях, установленных </w:t>
      </w:r>
      <w:proofErr w:type="gramStart"/>
      <w:r w:rsidRPr="00CF1BDA">
        <w:rPr>
          <w:rFonts w:ascii="Times New Roman" w:eastAsia="Times New Roman" w:hAnsi="Times New Roman" w:cs="Times New Roman"/>
          <w:color w:val="000000"/>
          <w:sz w:val="24"/>
          <w:szCs w:val="24"/>
          <w:lang w:eastAsia="ru-RU"/>
        </w:rPr>
        <w:t>в частью</w:t>
      </w:r>
      <w:proofErr w:type="gramEnd"/>
      <w:r w:rsidRPr="00CF1BDA">
        <w:rPr>
          <w:rFonts w:ascii="Times New Roman" w:eastAsia="Times New Roman" w:hAnsi="Times New Roman" w:cs="Times New Roman"/>
          <w:color w:val="000000"/>
          <w:sz w:val="24"/>
          <w:szCs w:val="24"/>
          <w:lang w:eastAsia="ru-RU"/>
        </w:rPr>
        <w:t xml:space="preserve"> 3 статьи 20 настоящего Порядка, балансодержателем в Администрацию предоставляются следующие документы:</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Заявление о списании муниципального имущества с указанием каждого объекта и его характеристики (инвентарный номер, балансовая стоимость, амортизация, год ввода в эксплуатацию, выписка и т.п.);</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6" w:name="sub_1021104"/>
      <w:bookmarkEnd w:id="66"/>
      <w:r w:rsidRPr="00CF1BDA">
        <w:rPr>
          <w:rFonts w:ascii="Times New Roman" w:eastAsia="Times New Roman" w:hAnsi="Times New Roman" w:cs="Times New Roman"/>
          <w:color w:val="000000"/>
          <w:sz w:val="24"/>
          <w:szCs w:val="24"/>
          <w:lang w:eastAsia="ru-RU"/>
        </w:rPr>
        <w:t>2) При списании недвижимого имущества - копия технического паспорта, экспертное заключение о невозможности (нецелесообразности) ремонта и дальнейшего использования недвижимого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7" w:name="sub_1021105"/>
      <w:bookmarkEnd w:id="67"/>
      <w:r w:rsidRPr="00CF1BDA">
        <w:rPr>
          <w:rFonts w:ascii="Times New Roman" w:eastAsia="Times New Roman" w:hAnsi="Times New Roman" w:cs="Times New Roman"/>
          <w:color w:val="000000"/>
          <w:sz w:val="24"/>
          <w:szCs w:val="24"/>
          <w:lang w:eastAsia="ru-RU"/>
        </w:rPr>
        <w:t xml:space="preserve">3) При списании передаточных устройств, машин, оборудования - акт </w:t>
      </w:r>
      <w:proofErr w:type="spellStart"/>
      <w:r w:rsidRPr="00CF1BDA">
        <w:rPr>
          <w:rFonts w:ascii="Times New Roman" w:eastAsia="Times New Roman" w:hAnsi="Times New Roman" w:cs="Times New Roman"/>
          <w:color w:val="000000"/>
          <w:sz w:val="24"/>
          <w:szCs w:val="24"/>
          <w:lang w:eastAsia="ru-RU"/>
        </w:rPr>
        <w:t>дефектации</w:t>
      </w:r>
      <w:proofErr w:type="spellEnd"/>
      <w:r w:rsidRPr="00CF1BDA">
        <w:rPr>
          <w:rFonts w:ascii="Times New Roman" w:eastAsia="Times New Roman" w:hAnsi="Times New Roman" w:cs="Times New Roman"/>
          <w:color w:val="000000"/>
          <w:sz w:val="24"/>
          <w:szCs w:val="24"/>
          <w:lang w:eastAsia="ru-RU"/>
        </w:rPr>
        <w:t xml:space="preserve"> указанного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8" w:name="sub_1021106"/>
      <w:bookmarkEnd w:id="68"/>
      <w:r w:rsidRPr="00CF1BDA">
        <w:rPr>
          <w:rFonts w:ascii="Times New Roman" w:eastAsia="Times New Roman" w:hAnsi="Times New Roman" w:cs="Times New Roman"/>
          <w:color w:val="000000"/>
          <w:sz w:val="24"/>
          <w:szCs w:val="24"/>
          <w:lang w:eastAsia="ru-RU"/>
        </w:rPr>
        <w:t>4) При списании по причине повреждения (уничтожения) в силу пожара или иного стихийного бедствия - официальные документы, подтверждающие соответствующие события;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69" w:name="sub_1021107"/>
      <w:bookmarkEnd w:id="69"/>
      <w:r w:rsidRPr="00CF1BDA">
        <w:rPr>
          <w:rFonts w:ascii="Times New Roman" w:eastAsia="Times New Roman" w:hAnsi="Times New Roman" w:cs="Times New Roman"/>
          <w:color w:val="000000"/>
          <w:sz w:val="24"/>
          <w:szCs w:val="24"/>
          <w:lang w:eastAsia="ru-RU"/>
        </w:rPr>
        <w:t>5) При списании по причине аварии или хищении - копия акта об аварии либо справка из правоохранительных органов, а также указываются меры, принятые в отношении виновных лиц;</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bookmarkStart w:id="70" w:name="sub_1021108"/>
      <w:bookmarkEnd w:id="70"/>
      <w:r w:rsidRPr="00CF1BDA">
        <w:rPr>
          <w:rFonts w:ascii="Times New Roman" w:eastAsia="Times New Roman" w:hAnsi="Times New Roman" w:cs="Times New Roman"/>
          <w:color w:val="000000"/>
          <w:sz w:val="24"/>
          <w:szCs w:val="24"/>
          <w:lang w:eastAsia="ru-RU"/>
        </w:rPr>
        <w:t>6) При списании автотранспортных средств - копия </w:t>
      </w:r>
      <w:hyperlink r:id="rId15" w:history="1">
        <w:r w:rsidRPr="00CF1BDA">
          <w:rPr>
            <w:rFonts w:ascii="Times New Roman" w:eastAsia="Times New Roman" w:hAnsi="Times New Roman" w:cs="Times New Roman"/>
            <w:b/>
            <w:bCs/>
            <w:sz w:val="24"/>
            <w:szCs w:val="24"/>
            <w:lang w:eastAsia="ru-RU"/>
          </w:rPr>
          <w:t>паспорта транспортного средства</w:t>
        </w:r>
      </w:hyperlink>
      <w:r w:rsidRPr="00CF1BDA">
        <w:rPr>
          <w:rFonts w:ascii="Times New Roman" w:eastAsia="Times New Roman" w:hAnsi="Times New Roman" w:cs="Times New Roman"/>
          <w:color w:val="000000"/>
          <w:sz w:val="24"/>
          <w:szCs w:val="24"/>
          <w:lang w:eastAsia="ru-RU"/>
        </w:rPr>
        <w:t>, экспертное заключение о невозможности ремонта и дальнейшего использования, акт об аварии (при совершении дорожно-транспортного происшествия), копия свидетельства о государственной регистрации транспортного средства, сведения о прохождении последнего технического осмотра; кроме того, указывают пробег автомобиля и техническую характеристику агрегатов, узлов и основных деталей автомобиля, а также возможность дальнейшего использования основных деталей и узлов, которые могут быть выявлены в ходе разборки;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7) Фотографии списываемого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Комиссия рассматривает документы в течение 1 месяца с момента их предоставления, за исключением случаев, требующих дополнительной проверки обоснованности списания или дополнительного рассмотрения документов. По результатам рассмотрения предоставленных документов и осмотра подлежащего списанию имущества Комиссия составляет акт о списании либо отказывает в принятии решения о списании.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Акт о списании в течение 5 рабочих дней с момента утверждения вместе с постановлением главы Администрации, направляется Комиссией балансодержателю.</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w:t>
      </w:r>
      <w:r w:rsidRPr="00CF1BDA">
        <w:rPr>
          <w:rFonts w:ascii="Times New Roman" w:eastAsia="Times New Roman" w:hAnsi="Times New Roman" w:cs="Times New Roman"/>
          <w:b/>
          <w:bCs/>
          <w:color w:val="000000"/>
          <w:sz w:val="24"/>
          <w:szCs w:val="24"/>
          <w:lang w:eastAsia="ru-RU"/>
        </w:rPr>
        <w:t>Статья 22.</w:t>
      </w:r>
      <w:r w:rsidRPr="00CF1BDA">
        <w:rPr>
          <w:rFonts w:ascii="Times New Roman" w:eastAsia="Times New Roman" w:hAnsi="Times New Roman" w:cs="Times New Roman"/>
          <w:color w:val="000000"/>
          <w:sz w:val="24"/>
          <w:szCs w:val="24"/>
          <w:lang w:eastAsia="ru-RU"/>
        </w:rPr>
        <w:t> Порядок распоряжения списанным имуществом.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Списанное имущество может быть использовано следующим образом:</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1) разукомплектовано за счет средств организации – балансодержателя либо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2) ликвидировано (уничтожено) силами балансодержателя либо Администрации.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При разукомплектовании (разборке), демонтаже имущества все детали, узлы и агрегаты разобранных и демонтированных объектов, годные для дальнейшей эксплуатации, а также получаемые материалы (далее-материальные ценности), приходуются балансодержателем на соответствующие счета в соответствии с правилами бухгалтерского учета.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Комиссия определяет возможность использования отдельных узлов, деталей, материалов списываемого объекта и производит их оценку на основе действующих на этот момент рыночных цен на аналогичную продукцию и степени износа оцениваемых объектов, но не ниже остаточной стоимости;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Полученные в ходе разборки имущества детали и узлы, изготовленные с применением драгоценных металлов, учитываются в порядке, установленном законодательством Российской Федерации.</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Убытки от ликвидации имущества относятся к результатам хозяйственной деятельности балансодержателя.</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Детали, узлы и агрегаты разобранного и демонтированного имущества, остающиеся в распоряжении балансодержателей и пригодные для дальнейшего использования, приходуются ими на учет как материалы и реализуются по рыночной стоимости, а непригодные приходуются как лом или утиль.</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 xml:space="preserve">Денежные средства, полученные органами местного самоуправления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муниципальными учреждениями и организациями, финансируемыми из сельского бюджета, от продажи (реализации) списанного имущества, демонтируемых частей списанного имущества, подлежат перечислению в доход бюджета муниципального образования </w:t>
      </w:r>
      <w:r w:rsidR="00B63252">
        <w:rPr>
          <w:rFonts w:ascii="Times New Roman" w:eastAsia="Times New Roman" w:hAnsi="Times New Roman" w:cs="Times New Roman"/>
          <w:color w:val="000000"/>
          <w:sz w:val="24"/>
          <w:szCs w:val="24"/>
          <w:lang w:eastAsia="ru-RU"/>
        </w:rPr>
        <w:t>Черноануйское сельское поселение</w:t>
      </w:r>
      <w:r w:rsidRPr="00CF1BDA">
        <w:rPr>
          <w:rFonts w:ascii="Times New Roman" w:eastAsia="Times New Roman" w:hAnsi="Times New Roman" w:cs="Times New Roman"/>
          <w:color w:val="000000"/>
          <w:sz w:val="24"/>
          <w:szCs w:val="24"/>
          <w:lang w:eastAsia="ru-RU"/>
        </w:rPr>
        <w:t xml:space="preserve"> в сумме, оставшейся после уплаты налоговых платежей, установленных действующим законодательством о налогах и сборах, и произведенных расходов по оценке рыночной стоимости имущества.</w:t>
      </w:r>
    </w:p>
    <w:p w:rsidR="00CF1BDA" w:rsidRPr="00CF1BDA" w:rsidRDefault="00CF1BDA" w:rsidP="00E84281">
      <w:pPr>
        <w:shd w:val="clear" w:color="auto" w:fill="FFFFFF"/>
        <w:spacing w:after="0" w:line="240" w:lineRule="auto"/>
        <w:rPr>
          <w:rFonts w:ascii="Arial" w:eastAsia="Times New Roman" w:hAnsi="Arial" w:cs="Arial"/>
          <w:color w:val="000000"/>
          <w:sz w:val="24"/>
          <w:szCs w:val="24"/>
          <w:lang w:eastAsia="ru-RU"/>
        </w:rPr>
      </w:pPr>
      <w:r w:rsidRPr="00CF1BDA">
        <w:rPr>
          <w:rFonts w:ascii="Times New Roman" w:eastAsia="Times New Roman" w:hAnsi="Times New Roman" w:cs="Times New Roman"/>
          <w:color w:val="000000"/>
          <w:sz w:val="24"/>
          <w:szCs w:val="24"/>
          <w:lang w:eastAsia="ru-RU"/>
        </w:rPr>
        <w:t>Информация о проведенном демонтаже списанного имущества (по транспортным средствам предоставляется копия технического паспорта с отметкой о снятии с учета) и о результатах его ликвидации предоставляется балансодержателями в Администрацию не позднее одного месяца со дня получении документов, указанных в пункте 11 статьи 21 настоящего Порядка.</w:t>
      </w:r>
    </w:p>
    <w:p w:rsidR="00D76C5A" w:rsidRPr="00CF1BDA" w:rsidRDefault="00D76C5A" w:rsidP="00E84281">
      <w:pPr>
        <w:spacing w:after="0"/>
        <w:rPr>
          <w:sz w:val="24"/>
          <w:szCs w:val="24"/>
        </w:rPr>
      </w:pPr>
    </w:p>
    <w:sectPr w:rsidR="00D76C5A" w:rsidRPr="00CF1BDA" w:rsidSect="00D76C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163BA"/>
    <w:multiLevelType w:val="hybridMultilevel"/>
    <w:tmpl w:val="09C2A5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EF3952"/>
    <w:multiLevelType w:val="hybridMultilevel"/>
    <w:tmpl w:val="A1C6B582"/>
    <w:lvl w:ilvl="0" w:tplc="3166A01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6ED126C6"/>
    <w:multiLevelType w:val="multilevel"/>
    <w:tmpl w:val="5A76C98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2"/>
  </w:compat>
  <w:rsids>
    <w:rsidRoot w:val="00CF1BDA"/>
    <w:rsid w:val="002F7D06"/>
    <w:rsid w:val="003424C4"/>
    <w:rsid w:val="003D25C1"/>
    <w:rsid w:val="004B77C2"/>
    <w:rsid w:val="0065231F"/>
    <w:rsid w:val="00722489"/>
    <w:rsid w:val="008065FF"/>
    <w:rsid w:val="00876E60"/>
    <w:rsid w:val="008865C7"/>
    <w:rsid w:val="008E0F18"/>
    <w:rsid w:val="00984214"/>
    <w:rsid w:val="00A571D6"/>
    <w:rsid w:val="00AF5256"/>
    <w:rsid w:val="00B63252"/>
    <w:rsid w:val="00BD7DD1"/>
    <w:rsid w:val="00CA4763"/>
    <w:rsid w:val="00CF1BDA"/>
    <w:rsid w:val="00D75F2A"/>
    <w:rsid w:val="00D76C5A"/>
    <w:rsid w:val="00E84281"/>
    <w:rsid w:val="00EC0BD2"/>
    <w:rsid w:val="00F26A28"/>
    <w:rsid w:val="00F90134"/>
    <w:rsid w:val="00FC521D"/>
    <w:rsid w:val="00FE4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C787"/>
  <w15:docId w15:val="{406EADE4-CA1E-471D-9F11-AF4F5BAC6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C5A"/>
  </w:style>
  <w:style w:type="paragraph" w:styleId="1">
    <w:name w:val="heading 1"/>
    <w:basedOn w:val="a"/>
    <w:link w:val="10"/>
    <w:uiPriority w:val="9"/>
    <w:qFormat/>
    <w:rsid w:val="00CF1B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1BDA"/>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CF1BDA"/>
    <w:rPr>
      <w:b/>
      <w:bCs/>
    </w:rPr>
  </w:style>
  <w:style w:type="character" w:customStyle="1" w:styleId="apple-converted-space">
    <w:name w:val="apple-converted-space"/>
    <w:basedOn w:val="a0"/>
    <w:rsid w:val="00CF1BDA"/>
  </w:style>
  <w:style w:type="character" w:styleId="a4">
    <w:name w:val="Hyperlink"/>
    <w:basedOn w:val="a0"/>
    <w:uiPriority w:val="99"/>
    <w:semiHidden/>
    <w:unhideWhenUsed/>
    <w:rsid w:val="00CF1BDA"/>
    <w:rPr>
      <w:color w:val="0000FF"/>
      <w:u w:val="single"/>
    </w:rPr>
  </w:style>
  <w:style w:type="paragraph" w:styleId="a5">
    <w:name w:val="Normal (Web)"/>
    <w:basedOn w:val="a"/>
    <w:uiPriority w:val="99"/>
    <w:semiHidden/>
    <w:unhideWhenUsed/>
    <w:rsid w:val="00CF1B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
    <w:rsid w:val="00CF1B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a"/>
    <w:basedOn w:val="a0"/>
    <w:rsid w:val="00CF1BDA"/>
  </w:style>
  <w:style w:type="character" w:styleId="a7">
    <w:name w:val="Emphasis"/>
    <w:basedOn w:val="a0"/>
    <w:uiPriority w:val="20"/>
    <w:qFormat/>
    <w:rsid w:val="00CF1BDA"/>
    <w:rPr>
      <w:i/>
      <w:iCs/>
    </w:rPr>
  </w:style>
  <w:style w:type="character" w:customStyle="1" w:styleId="a00">
    <w:name w:val="a0"/>
    <w:basedOn w:val="a0"/>
    <w:rsid w:val="00CF1BDA"/>
  </w:style>
  <w:style w:type="paragraph" w:styleId="a8">
    <w:name w:val="Balloon Text"/>
    <w:basedOn w:val="a"/>
    <w:link w:val="a9"/>
    <w:uiPriority w:val="99"/>
    <w:semiHidden/>
    <w:unhideWhenUsed/>
    <w:rsid w:val="00B6325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63252"/>
    <w:rPr>
      <w:rFonts w:ascii="Tahoma" w:hAnsi="Tahoma" w:cs="Tahoma"/>
      <w:sz w:val="16"/>
      <w:szCs w:val="16"/>
    </w:rPr>
  </w:style>
  <w:style w:type="paragraph" w:styleId="aa">
    <w:name w:val="List Paragraph"/>
    <w:basedOn w:val="a"/>
    <w:uiPriority w:val="99"/>
    <w:qFormat/>
    <w:rsid w:val="008E0F18"/>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25330">
      <w:bodyDiv w:val="1"/>
      <w:marLeft w:val="0"/>
      <w:marRight w:val="0"/>
      <w:marTop w:val="0"/>
      <w:marBottom w:val="0"/>
      <w:divBdr>
        <w:top w:val="none" w:sz="0" w:space="0" w:color="auto"/>
        <w:left w:val="none" w:sz="0" w:space="0" w:color="auto"/>
        <w:bottom w:val="none" w:sz="0" w:space="0" w:color="auto"/>
        <w:right w:val="none" w:sz="0" w:space="0" w:color="auto"/>
      </w:divBdr>
      <w:divsChild>
        <w:div w:id="5523461">
          <w:marLeft w:val="0"/>
          <w:marRight w:val="0"/>
          <w:marTop w:val="0"/>
          <w:marBottom w:val="0"/>
          <w:divBdr>
            <w:top w:val="none" w:sz="0" w:space="0" w:color="auto"/>
            <w:left w:val="none" w:sz="0" w:space="0" w:color="auto"/>
            <w:bottom w:val="none" w:sz="0" w:space="0" w:color="auto"/>
            <w:right w:val="none" w:sz="0" w:space="0" w:color="auto"/>
          </w:divBdr>
          <w:divsChild>
            <w:div w:id="1148521056">
              <w:marLeft w:val="0"/>
              <w:marRight w:val="0"/>
              <w:marTop w:val="0"/>
              <w:marBottom w:val="0"/>
              <w:divBdr>
                <w:top w:val="none" w:sz="0" w:space="0" w:color="auto"/>
                <w:left w:val="none" w:sz="0" w:space="0" w:color="auto"/>
                <w:bottom w:val="none" w:sz="0" w:space="0" w:color="auto"/>
                <w:right w:val="none" w:sz="0" w:space="0" w:color="auto"/>
              </w:divBdr>
              <w:divsChild>
                <w:div w:id="1990744584">
                  <w:marLeft w:val="0"/>
                  <w:marRight w:val="0"/>
                  <w:marTop w:val="120"/>
                  <w:marBottom w:val="0"/>
                  <w:divBdr>
                    <w:top w:val="none" w:sz="0" w:space="0" w:color="auto"/>
                    <w:left w:val="none" w:sz="0" w:space="0" w:color="auto"/>
                    <w:bottom w:val="none" w:sz="0" w:space="0" w:color="auto"/>
                    <w:right w:val="none" w:sz="0" w:space="0" w:color="auto"/>
                  </w:divBdr>
                </w:div>
                <w:div w:id="375200459">
                  <w:marLeft w:val="0"/>
                  <w:marRight w:val="0"/>
                  <w:marTop w:val="120"/>
                  <w:marBottom w:val="0"/>
                  <w:divBdr>
                    <w:top w:val="none" w:sz="0" w:space="0" w:color="auto"/>
                    <w:left w:val="none" w:sz="0" w:space="0" w:color="auto"/>
                    <w:bottom w:val="none" w:sz="0" w:space="0" w:color="auto"/>
                    <w:right w:val="none" w:sz="0" w:space="0" w:color="auto"/>
                  </w:divBdr>
                </w:div>
                <w:div w:id="1702129585">
                  <w:marLeft w:val="0"/>
                  <w:marRight w:val="0"/>
                  <w:marTop w:val="120"/>
                  <w:marBottom w:val="0"/>
                  <w:divBdr>
                    <w:top w:val="none" w:sz="0" w:space="0" w:color="auto"/>
                    <w:left w:val="none" w:sz="0" w:space="0" w:color="auto"/>
                    <w:bottom w:val="none" w:sz="0" w:space="0" w:color="auto"/>
                    <w:right w:val="none" w:sz="0" w:space="0" w:color="auto"/>
                  </w:divBdr>
                </w:div>
                <w:div w:id="1551499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64012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C87549B7DFE207A7CD0EF600C450D95148D9D146277B0319DB344E8EBCA867C3ZCD" TargetMode="External"/><Relationship Id="rId13" Type="http://schemas.openxmlformats.org/officeDocument/2006/relationships/hyperlink" Target="garantf1://12012327.0/" TargetMode="External"/><Relationship Id="rId3" Type="http://schemas.openxmlformats.org/officeDocument/2006/relationships/styles" Target="styles.xml"/><Relationship Id="rId7" Type="http://schemas.openxmlformats.org/officeDocument/2006/relationships/hyperlink" Target="consultantplus://offline/ref=C68C0BD62ABE62992E72778685DA6D51115FE169087FB2D5827EFCDAACJ6e0F" TargetMode="External"/><Relationship Id="rId12" Type="http://schemas.openxmlformats.org/officeDocument/2006/relationships/hyperlink" Target="garantf1://1006407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garantf1://12012509.1/" TargetMode="External"/><Relationship Id="rId5" Type="http://schemas.openxmlformats.org/officeDocument/2006/relationships/webSettings" Target="webSettings.xml"/><Relationship Id="rId15" Type="http://schemas.openxmlformats.org/officeDocument/2006/relationships/hyperlink" Target="garantf1://12041327.2000/" TargetMode="External"/><Relationship Id="rId10" Type="http://schemas.openxmlformats.org/officeDocument/2006/relationships/hyperlink" Target="garantf1://12012509.1/" TargetMode="External"/><Relationship Id="rId4" Type="http://schemas.openxmlformats.org/officeDocument/2006/relationships/settings" Target="settings.xml"/><Relationship Id="rId9" Type="http://schemas.openxmlformats.org/officeDocument/2006/relationships/hyperlink" Target="garantf1://32016552.1000/" TargetMode="External"/><Relationship Id="rId14" Type="http://schemas.openxmlformats.org/officeDocument/2006/relationships/hyperlink" Target="garantf1://7000303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E820C-FA2F-4ADC-87C1-7D26190E0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14</Pages>
  <Words>6228</Words>
  <Characters>35503</Characters>
  <Application>Microsoft Office Word</Application>
  <DocSecurity>0</DocSecurity>
  <Lines>295</Lines>
  <Paragraphs>83</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
      <vt:lpstr>РЕШЕНИЕ</vt:lpstr>
      <vt:lpstr>Порядок управления и распоряжения имуществом,</vt:lpstr>
      <vt:lpstr>находящимся в муниципальной собственности муниципального образования Черноануйск</vt:lpstr>
    </vt:vector>
  </TitlesOfParts>
  <Company>Reanimator Extreme Edition</Company>
  <LinksUpToDate>false</LinksUpToDate>
  <CharactersWithSpaces>41648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Черный Ануй</cp:lastModifiedBy>
  <cp:revision>22</cp:revision>
  <cp:lastPrinted>2019-07-01T04:35:00Z</cp:lastPrinted>
  <dcterms:created xsi:type="dcterms:W3CDTF">2018-04-21T18:48:00Z</dcterms:created>
  <dcterms:modified xsi:type="dcterms:W3CDTF">2019-07-01T04:37:00Z</dcterms:modified>
</cp:coreProperties>
</file>