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4733" w:rsidRDefault="004F4733" w:rsidP="004F4733">
      <w:pPr>
        <w:pStyle w:val="a3"/>
        <w:shd w:val="clear" w:color="auto" w:fill="FFFFFF"/>
        <w:spacing w:before="0" w:beforeAutospacing="0" w:afterAutospacing="0"/>
        <w:jc w:val="center"/>
        <w:rPr>
          <w:rStyle w:val="a4"/>
          <w:color w:val="483B3F"/>
        </w:rPr>
      </w:pPr>
      <w:r w:rsidRPr="00BC058F">
        <w:rPr>
          <w:rStyle w:val="a4"/>
          <w:color w:val="483B3F"/>
        </w:rPr>
        <w:t xml:space="preserve">Независимая </w:t>
      </w:r>
      <w:proofErr w:type="spellStart"/>
      <w:r w:rsidRPr="00BC058F">
        <w:rPr>
          <w:rStyle w:val="a4"/>
          <w:color w:val="483B3F"/>
        </w:rPr>
        <w:t>антикоррупционная</w:t>
      </w:r>
      <w:proofErr w:type="spellEnd"/>
      <w:r w:rsidRPr="00BC058F">
        <w:rPr>
          <w:rStyle w:val="a4"/>
          <w:color w:val="483B3F"/>
        </w:rPr>
        <w:t xml:space="preserve"> экспертиза нормативных правовых актов</w:t>
      </w:r>
    </w:p>
    <w:p w:rsidR="00BC058F" w:rsidRPr="00BC058F" w:rsidRDefault="00BC058F" w:rsidP="004F4733">
      <w:pPr>
        <w:pStyle w:val="a3"/>
        <w:shd w:val="clear" w:color="auto" w:fill="FFFFFF"/>
        <w:spacing w:before="0" w:beforeAutospacing="0" w:afterAutospacing="0"/>
        <w:jc w:val="center"/>
        <w:rPr>
          <w:color w:val="483B3F"/>
        </w:rPr>
      </w:pPr>
    </w:p>
    <w:p w:rsidR="004F4733" w:rsidRPr="00BC058F" w:rsidRDefault="004F4733" w:rsidP="004F4733">
      <w:pPr>
        <w:pStyle w:val="a3"/>
        <w:shd w:val="clear" w:color="auto" w:fill="FFFFFF"/>
        <w:spacing w:before="0" w:beforeAutospacing="0" w:afterAutospacing="0"/>
        <w:jc w:val="both"/>
        <w:rPr>
          <w:color w:val="483B3F"/>
          <w:sz w:val="22"/>
          <w:szCs w:val="22"/>
        </w:rPr>
      </w:pPr>
      <w:r w:rsidRPr="00BC058F">
        <w:rPr>
          <w:color w:val="483B3F"/>
          <w:sz w:val="22"/>
          <w:szCs w:val="22"/>
        </w:rPr>
        <w:t xml:space="preserve">В соответствии со статьей 5 Федерального закона от 17.07.2009 №172-ФЗ «Об </w:t>
      </w:r>
      <w:proofErr w:type="spellStart"/>
      <w:r w:rsidRPr="00BC058F">
        <w:rPr>
          <w:color w:val="483B3F"/>
          <w:sz w:val="22"/>
          <w:szCs w:val="22"/>
        </w:rPr>
        <w:t>антикоррупционной</w:t>
      </w:r>
      <w:proofErr w:type="spellEnd"/>
      <w:r w:rsidRPr="00BC058F">
        <w:rPr>
          <w:color w:val="483B3F"/>
          <w:sz w:val="22"/>
          <w:szCs w:val="22"/>
        </w:rPr>
        <w:t xml:space="preserve"> экспертизе нормативных правовых актов и проектов нормативных правовых актов» институты гражданского общества и граждане могут в порядке, предусмотренном нормативными правовыми актами Российской Федерации, за счет собственных сре</w:t>
      </w:r>
      <w:proofErr w:type="gramStart"/>
      <w:r w:rsidRPr="00BC058F">
        <w:rPr>
          <w:color w:val="483B3F"/>
          <w:sz w:val="22"/>
          <w:szCs w:val="22"/>
        </w:rPr>
        <w:t>дств пр</w:t>
      </w:r>
      <w:proofErr w:type="gramEnd"/>
      <w:r w:rsidRPr="00BC058F">
        <w:rPr>
          <w:color w:val="483B3F"/>
          <w:sz w:val="22"/>
          <w:szCs w:val="22"/>
        </w:rPr>
        <w:t xml:space="preserve">оводить независимую </w:t>
      </w:r>
      <w:proofErr w:type="spellStart"/>
      <w:r w:rsidRPr="00BC058F">
        <w:rPr>
          <w:color w:val="483B3F"/>
          <w:sz w:val="22"/>
          <w:szCs w:val="22"/>
        </w:rPr>
        <w:t>антикоррупционную</w:t>
      </w:r>
      <w:proofErr w:type="spellEnd"/>
      <w:r w:rsidRPr="00BC058F">
        <w:rPr>
          <w:color w:val="483B3F"/>
          <w:sz w:val="22"/>
          <w:szCs w:val="22"/>
        </w:rPr>
        <w:t xml:space="preserve"> экспертизу нормативных правовых актов (проектов нормативных правовых актов).</w:t>
      </w:r>
    </w:p>
    <w:p w:rsidR="004F4733" w:rsidRPr="00BC058F" w:rsidRDefault="004F4733" w:rsidP="004F4733">
      <w:pPr>
        <w:pStyle w:val="a3"/>
        <w:shd w:val="clear" w:color="auto" w:fill="FFFFFF"/>
        <w:spacing w:before="0" w:beforeAutospacing="0" w:afterAutospacing="0"/>
        <w:jc w:val="both"/>
        <w:rPr>
          <w:color w:val="483B3F"/>
          <w:sz w:val="22"/>
          <w:szCs w:val="22"/>
        </w:rPr>
      </w:pPr>
      <w:r w:rsidRPr="00BC058F">
        <w:rPr>
          <w:color w:val="483B3F"/>
          <w:sz w:val="22"/>
          <w:szCs w:val="22"/>
        </w:rPr>
        <w:t xml:space="preserve">Правила и методика проведения независимой </w:t>
      </w:r>
      <w:proofErr w:type="spellStart"/>
      <w:r w:rsidRPr="00BC058F">
        <w:rPr>
          <w:color w:val="483B3F"/>
          <w:sz w:val="22"/>
          <w:szCs w:val="22"/>
        </w:rPr>
        <w:t>антикоррупционной</w:t>
      </w:r>
      <w:proofErr w:type="spellEnd"/>
      <w:r w:rsidRPr="00BC058F">
        <w:rPr>
          <w:color w:val="483B3F"/>
          <w:sz w:val="22"/>
          <w:szCs w:val="22"/>
        </w:rPr>
        <w:t xml:space="preserve"> экспертизы нормативных правовых актов и проектов нормативных правовых актов установлены постановлением Правительства РФ от 26.02.2010 № 96 «Об </w:t>
      </w:r>
      <w:proofErr w:type="spellStart"/>
      <w:r w:rsidRPr="00BC058F">
        <w:rPr>
          <w:color w:val="483B3F"/>
          <w:sz w:val="22"/>
          <w:szCs w:val="22"/>
        </w:rPr>
        <w:t>антикоррупционной</w:t>
      </w:r>
      <w:proofErr w:type="spellEnd"/>
      <w:r w:rsidRPr="00BC058F">
        <w:rPr>
          <w:color w:val="483B3F"/>
          <w:sz w:val="22"/>
          <w:szCs w:val="22"/>
        </w:rPr>
        <w:t xml:space="preserve"> экспертизе нормативных правовых актов и проектов нормативных правовых актов».</w:t>
      </w:r>
    </w:p>
    <w:p w:rsidR="004F4733" w:rsidRPr="00BC058F" w:rsidRDefault="004F4733" w:rsidP="004F4733">
      <w:pPr>
        <w:pStyle w:val="a3"/>
        <w:shd w:val="clear" w:color="auto" w:fill="FFFFFF"/>
        <w:spacing w:before="0" w:beforeAutospacing="0" w:afterAutospacing="0"/>
        <w:jc w:val="both"/>
        <w:rPr>
          <w:color w:val="483B3F"/>
          <w:sz w:val="22"/>
          <w:szCs w:val="22"/>
        </w:rPr>
      </w:pPr>
      <w:r w:rsidRPr="00BC058F">
        <w:rPr>
          <w:color w:val="483B3F"/>
          <w:sz w:val="22"/>
          <w:szCs w:val="22"/>
        </w:rPr>
        <w:t xml:space="preserve">Заключение по результатам независимой </w:t>
      </w:r>
      <w:proofErr w:type="spellStart"/>
      <w:r w:rsidRPr="00BC058F">
        <w:rPr>
          <w:color w:val="483B3F"/>
          <w:sz w:val="22"/>
          <w:szCs w:val="22"/>
        </w:rPr>
        <w:t>антикоррупционной</w:t>
      </w:r>
      <w:proofErr w:type="spellEnd"/>
      <w:r w:rsidRPr="00BC058F">
        <w:rPr>
          <w:color w:val="483B3F"/>
          <w:sz w:val="22"/>
          <w:szCs w:val="22"/>
        </w:rPr>
        <w:t xml:space="preserve"> экспертизы носит рекомендательный характер и подлежит обязательному рассмотрению органом, организацией или должностным лицом, которым оно направлено, в тридцатидневный срок со дня его получения. Экспертное заключение направляется независимыми экспертами в Администрацию по почте или курьерским способом либо в виде электронного документа.</w:t>
      </w:r>
    </w:p>
    <w:p w:rsidR="004F4733" w:rsidRPr="00BC058F" w:rsidRDefault="004F4733" w:rsidP="004F4733">
      <w:pPr>
        <w:pStyle w:val="a3"/>
        <w:shd w:val="clear" w:color="auto" w:fill="FFFFFF"/>
        <w:spacing w:before="0" w:beforeAutospacing="0" w:afterAutospacing="0"/>
        <w:jc w:val="both"/>
        <w:rPr>
          <w:color w:val="483B3F"/>
          <w:sz w:val="22"/>
          <w:szCs w:val="22"/>
        </w:rPr>
      </w:pPr>
      <w:r w:rsidRPr="00BC058F">
        <w:rPr>
          <w:color w:val="483B3F"/>
          <w:sz w:val="22"/>
          <w:szCs w:val="22"/>
        </w:rPr>
        <w:t xml:space="preserve">Независимая </w:t>
      </w:r>
      <w:proofErr w:type="spellStart"/>
      <w:r w:rsidRPr="00BC058F">
        <w:rPr>
          <w:color w:val="483B3F"/>
          <w:sz w:val="22"/>
          <w:szCs w:val="22"/>
        </w:rPr>
        <w:t>антикоррупционная</w:t>
      </w:r>
      <w:proofErr w:type="spellEnd"/>
      <w:r w:rsidRPr="00BC058F">
        <w:rPr>
          <w:color w:val="483B3F"/>
          <w:sz w:val="22"/>
          <w:szCs w:val="22"/>
        </w:rPr>
        <w:t xml:space="preserve"> экспертиза проводится юридическими лицами и физическими лицами, аккредитованными Министерством юстиции Российской Федерации в качестве экспертов по проведению независимой </w:t>
      </w:r>
      <w:proofErr w:type="spellStart"/>
      <w:r w:rsidRPr="00BC058F">
        <w:rPr>
          <w:color w:val="483B3F"/>
          <w:sz w:val="22"/>
          <w:szCs w:val="22"/>
        </w:rPr>
        <w:t>антикоррупционной</w:t>
      </w:r>
      <w:proofErr w:type="spellEnd"/>
      <w:r w:rsidRPr="00BC058F">
        <w:rPr>
          <w:color w:val="483B3F"/>
          <w:sz w:val="22"/>
          <w:szCs w:val="22"/>
        </w:rPr>
        <w:t xml:space="preserve"> экспертизы нормативных правовых актов и проектов нормативных правовых актов.</w:t>
      </w:r>
    </w:p>
    <w:p w:rsidR="004F4733" w:rsidRPr="00BC058F" w:rsidRDefault="00A62C94" w:rsidP="004F4733">
      <w:pPr>
        <w:pStyle w:val="a3"/>
        <w:shd w:val="clear" w:color="auto" w:fill="FFFFFF"/>
        <w:spacing w:before="0" w:beforeAutospacing="0" w:afterAutospacing="0"/>
        <w:rPr>
          <w:color w:val="483B3F"/>
          <w:sz w:val="22"/>
          <w:szCs w:val="22"/>
        </w:rPr>
      </w:pPr>
      <w:hyperlink r:id="rId4" w:tooltip=" Закон Республики Алтай от 05.03.2008 N 18-РЗ (ред. от 03.10.2018) " w:history="1">
        <w:r w:rsidR="004F4733" w:rsidRPr="00BC058F">
          <w:rPr>
            <w:rStyle w:val="a5"/>
            <w:color w:val="008040"/>
            <w:sz w:val="22"/>
            <w:szCs w:val="22"/>
            <w:u w:val="none"/>
          </w:rPr>
          <w:t> Закон Республики Алтай от 05.03.2008 N 18-РЗ (ред. от 03.10.2018) "О нормативных правовых актах Республики Алтай" (принят ГСЭК РА 15.02.2008)</w:t>
        </w:r>
      </w:hyperlink>
    </w:p>
    <w:p w:rsidR="006F5739" w:rsidRDefault="006F5739"/>
    <w:sectPr w:rsidR="006F5739" w:rsidSect="00A62C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4F4733"/>
    <w:rsid w:val="004F4733"/>
    <w:rsid w:val="006F5739"/>
    <w:rsid w:val="00A62C94"/>
    <w:rsid w:val="00BC05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C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F47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F4733"/>
    <w:rPr>
      <w:b/>
      <w:bCs/>
    </w:rPr>
  </w:style>
  <w:style w:type="character" w:styleId="a5">
    <w:name w:val="Hyperlink"/>
    <w:basedOn w:val="a0"/>
    <w:uiPriority w:val="99"/>
    <w:semiHidden/>
    <w:unhideWhenUsed/>
    <w:rsid w:val="004F473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082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birula-adm.ru/tinybrowser/files/korruptciya/ekspertiza/01/zakon_ra_ot_5.03.2008_-_18_rz_o_normativnyh_pravovyh_aktah_ra_v_red._ot_3.10.2018.rt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4</cp:revision>
  <dcterms:created xsi:type="dcterms:W3CDTF">2023-03-23T09:42:00Z</dcterms:created>
  <dcterms:modified xsi:type="dcterms:W3CDTF">2023-03-29T15:02:00Z</dcterms:modified>
</cp:coreProperties>
</file>