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13" w:type="dxa"/>
        <w:tblLayout w:type="fixed"/>
        <w:tblLook w:val="0000" w:firstRow="0" w:lastRow="0" w:firstColumn="0" w:lastColumn="0" w:noHBand="0" w:noVBand="0"/>
      </w:tblPr>
      <w:tblGrid>
        <w:gridCol w:w="3500"/>
        <w:gridCol w:w="2700"/>
        <w:gridCol w:w="3501"/>
      </w:tblGrid>
      <w:tr w:rsidR="00C30F20" w:rsidRPr="00C30F20" w:rsidTr="00AC0D28">
        <w:trPr>
          <w:trHeight w:val="1861"/>
        </w:trPr>
        <w:tc>
          <w:tcPr>
            <w:tcW w:w="3500" w:type="dxa"/>
          </w:tcPr>
          <w:p w:rsidR="00C30F20" w:rsidRPr="00C30F20" w:rsidRDefault="00C30F20" w:rsidP="00C30F2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0F2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Российская Федерация</w:t>
            </w:r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Республика Алтай</w:t>
            </w:r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Совет  депутатов</w:t>
            </w:r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муниципального                 образования </w:t>
            </w:r>
            <w:proofErr w:type="spell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Черноануйского</w:t>
            </w:r>
            <w:proofErr w:type="spellEnd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Усть-Канского</w:t>
            </w:r>
            <w:proofErr w:type="spellEnd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района</w:t>
            </w:r>
          </w:p>
          <w:p w:rsidR="00C30F20" w:rsidRPr="00C30F20" w:rsidRDefault="00C30F20" w:rsidP="00C30F20">
            <w:pPr>
              <w:spacing w:after="0" w:line="240" w:lineRule="auto"/>
              <w:ind w:right="34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</w:tcPr>
          <w:p w:rsidR="00C30F20" w:rsidRPr="00C30F20" w:rsidRDefault="00C30F20" w:rsidP="00C30F20">
            <w:pPr>
              <w:spacing w:after="0" w:line="240" w:lineRule="auto"/>
              <w:jc w:val="center"/>
              <w:rPr>
                <w:rFonts w:ascii="CG Times Cyr" w:hAnsi="CG Times Cyr" w:cs="CG Times Cyr"/>
                <w:b/>
                <w:bCs/>
                <w:sz w:val="24"/>
                <w:szCs w:val="24"/>
                <w:lang w:eastAsia="en-US"/>
              </w:rPr>
            </w:pPr>
          </w:p>
          <w:p w:rsidR="00C30F20" w:rsidRPr="00C30F20" w:rsidRDefault="00C30F20" w:rsidP="00C30F20">
            <w:pPr>
              <w:spacing w:after="0" w:line="240" w:lineRule="auto"/>
              <w:jc w:val="center"/>
              <w:rPr>
                <w:rFonts w:ascii="CG Times Cyr" w:hAnsi="CG Times Cyr" w:cs="CG Times Cyr"/>
                <w:b/>
                <w:bCs/>
                <w:sz w:val="24"/>
                <w:szCs w:val="24"/>
                <w:lang w:eastAsia="en-US"/>
              </w:rPr>
            </w:pPr>
          </w:p>
          <w:p w:rsidR="00C30F20" w:rsidRPr="00C30F20" w:rsidRDefault="00C30F20" w:rsidP="00C30F20">
            <w:pPr>
              <w:spacing w:after="0" w:line="240" w:lineRule="auto"/>
              <w:jc w:val="center"/>
              <w:rPr>
                <w:rFonts w:ascii="CG Times Cyr" w:hAnsi="CG Times Cyr" w:cs="CG Times Cyr"/>
                <w:b/>
                <w:bCs/>
                <w:sz w:val="24"/>
                <w:szCs w:val="24"/>
                <w:lang w:val="en-US" w:eastAsia="en-US"/>
              </w:rPr>
            </w:pPr>
            <w:r w:rsidRPr="00C30F20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709217E" wp14:editId="2456A2BC">
                  <wp:extent cx="685800" cy="6858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F20" w:rsidRPr="00C30F20" w:rsidRDefault="00C30F20" w:rsidP="00C30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501" w:type="dxa"/>
          </w:tcPr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Россия </w:t>
            </w:r>
            <w:proofErr w:type="spell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Федерациязы</w:t>
            </w:r>
            <w:proofErr w:type="spellEnd"/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Алтай Республика</w:t>
            </w:r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Чаргы-Оозы</w:t>
            </w:r>
            <w:proofErr w:type="spellEnd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j</w:t>
            </w:r>
            <w:proofErr w:type="spellStart"/>
            <w:proofErr w:type="gramEnd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урт</w:t>
            </w:r>
            <w:proofErr w:type="spellEnd"/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муниципал  </w:t>
            </w:r>
            <w:proofErr w:type="spell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тозомолинин</w:t>
            </w:r>
            <w:proofErr w:type="spellEnd"/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депутаттар</w:t>
            </w:r>
            <w:proofErr w:type="spellEnd"/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C30F2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Соведи</w:t>
            </w:r>
            <w:proofErr w:type="spellEnd"/>
          </w:p>
          <w:p w:rsidR="00C30F20" w:rsidRPr="00C30F20" w:rsidRDefault="00C30F20" w:rsidP="00C30F20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C30F20" w:rsidRPr="00C30F20" w:rsidRDefault="00C30F20" w:rsidP="00C30F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30F20" w:rsidRPr="00C30F20" w:rsidRDefault="00C30F20" w:rsidP="00C30F20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РЕШЕНИЕ</w:t>
      </w:r>
    </w:p>
    <w:p w:rsidR="00C30F20" w:rsidRPr="00C30F20" w:rsidRDefault="00C30F20" w:rsidP="00C30F20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 xml:space="preserve"> </w:t>
      </w:r>
    </w:p>
    <w:p w:rsidR="00C30F20" w:rsidRPr="00C30F20" w:rsidRDefault="00C30F20" w:rsidP="00C30F20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 xml:space="preserve">от «18» ноября 2024 г.               </w:t>
      </w:r>
      <w:proofErr w:type="spellStart"/>
      <w:r w:rsidRPr="00C30F20">
        <w:rPr>
          <w:rFonts w:ascii="Times New Roman" w:hAnsi="Times New Roman"/>
          <w:b/>
          <w:sz w:val="24"/>
          <w:szCs w:val="24"/>
        </w:rPr>
        <w:t>с</w:t>
      </w:r>
      <w:proofErr w:type="gramStart"/>
      <w:r w:rsidRPr="00C30F20">
        <w:rPr>
          <w:rFonts w:ascii="Times New Roman" w:hAnsi="Times New Roman"/>
          <w:b/>
          <w:sz w:val="24"/>
          <w:szCs w:val="24"/>
        </w:rPr>
        <w:t>.Ч</w:t>
      </w:r>
      <w:proofErr w:type="gramEnd"/>
      <w:r w:rsidRPr="00C30F20">
        <w:rPr>
          <w:rFonts w:ascii="Times New Roman" w:hAnsi="Times New Roman"/>
          <w:b/>
          <w:sz w:val="24"/>
          <w:szCs w:val="24"/>
        </w:rPr>
        <w:t>ерный</w:t>
      </w:r>
      <w:proofErr w:type="spellEnd"/>
      <w:r w:rsidRPr="00C30F2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0F20">
        <w:rPr>
          <w:rFonts w:ascii="Times New Roman" w:hAnsi="Times New Roman"/>
          <w:b/>
          <w:sz w:val="24"/>
          <w:szCs w:val="24"/>
        </w:rPr>
        <w:t>Ануй</w:t>
      </w:r>
      <w:proofErr w:type="spellEnd"/>
      <w:r w:rsidRPr="00C30F20">
        <w:rPr>
          <w:rFonts w:ascii="Times New Roman" w:hAnsi="Times New Roman"/>
          <w:b/>
          <w:sz w:val="24"/>
          <w:szCs w:val="24"/>
        </w:rPr>
        <w:t xml:space="preserve">                 № 52-146</w:t>
      </w:r>
    </w:p>
    <w:p w:rsidR="00C30F20" w:rsidRPr="00C30F20" w:rsidRDefault="00C30F20" w:rsidP="00C30F20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 xml:space="preserve">О внесении изменений </w:t>
      </w:r>
    </w:p>
    <w:p w:rsidR="00C30F20" w:rsidRPr="00C30F20" w:rsidRDefault="00C30F20" w:rsidP="00C30F20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 xml:space="preserve">и дополнений в Устав муниципального образования </w:t>
      </w:r>
    </w:p>
    <w:p w:rsidR="00C30F20" w:rsidRPr="00C30F20" w:rsidRDefault="00C30F20" w:rsidP="00C30F20">
      <w:pPr>
        <w:keepNext/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0F20">
        <w:rPr>
          <w:rFonts w:ascii="Times New Roman" w:hAnsi="Times New Roman"/>
          <w:b/>
          <w:sz w:val="24"/>
          <w:szCs w:val="24"/>
        </w:rPr>
        <w:t>Черноануйское</w:t>
      </w:r>
      <w:proofErr w:type="spellEnd"/>
      <w:r w:rsidRPr="00C30F20">
        <w:rPr>
          <w:rFonts w:ascii="Times New Roman" w:hAnsi="Times New Roman"/>
          <w:b/>
          <w:sz w:val="24"/>
          <w:szCs w:val="24"/>
        </w:rPr>
        <w:t xml:space="preserve"> сельское поселение</w:t>
      </w:r>
    </w:p>
    <w:p w:rsidR="00C30F20" w:rsidRPr="00C30F20" w:rsidRDefault="00C30F20" w:rsidP="00C30F20">
      <w:pPr>
        <w:keepNext/>
        <w:widowControl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C30F20" w:rsidRPr="00C30F20" w:rsidRDefault="00C30F20" w:rsidP="00C30F20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 Совет депутатов </w:t>
      </w:r>
      <w:proofErr w:type="spellStart"/>
      <w:r w:rsidRPr="00C30F20">
        <w:rPr>
          <w:rFonts w:ascii="Times New Roman" w:hAnsi="Times New Roman"/>
          <w:sz w:val="24"/>
          <w:szCs w:val="24"/>
        </w:rPr>
        <w:t>Черноануйского</w:t>
      </w:r>
      <w:proofErr w:type="spellEnd"/>
      <w:r w:rsidRPr="00C30F20">
        <w:rPr>
          <w:rFonts w:ascii="Times New Roman" w:hAnsi="Times New Roman"/>
          <w:sz w:val="24"/>
          <w:szCs w:val="24"/>
        </w:rPr>
        <w:t xml:space="preserve">  сельского поселения</w:t>
      </w:r>
    </w:p>
    <w:p w:rsidR="00C30F20" w:rsidRPr="00C30F20" w:rsidRDefault="00C30F20" w:rsidP="00C30F20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C30F20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C30F20">
        <w:rPr>
          <w:rFonts w:ascii="Times New Roman" w:hAnsi="Times New Roman"/>
          <w:b/>
          <w:sz w:val="24"/>
          <w:szCs w:val="24"/>
        </w:rPr>
        <w:t xml:space="preserve"> Е Ш И Л: </w:t>
      </w:r>
    </w:p>
    <w:p w:rsidR="00C30F20" w:rsidRPr="00C30F20" w:rsidRDefault="00C30F20" w:rsidP="00C30F20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1. Внести в Устав </w:t>
      </w:r>
      <w:proofErr w:type="spellStart"/>
      <w:r w:rsidRPr="00C30F20">
        <w:rPr>
          <w:rFonts w:ascii="Times New Roman" w:hAnsi="Times New Roman"/>
          <w:sz w:val="24"/>
          <w:szCs w:val="24"/>
        </w:rPr>
        <w:t>Черноануйского</w:t>
      </w:r>
      <w:proofErr w:type="spellEnd"/>
      <w:r w:rsidRPr="00C30F20">
        <w:rPr>
          <w:rFonts w:ascii="Times New Roman" w:hAnsi="Times New Roman"/>
          <w:sz w:val="24"/>
          <w:szCs w:val="24"/>
        </w:rPr>
        <w:t xml:space="preserve"> сельского поселения следующие изменения и дополнения:</w:t>
      </w:r>
    </w:p>
    <w:p w:rsidR="00C30F20" w:rsidRPr="00C30F20" w:rsidRDefault="00C30F20" w:rsidP="00C30F20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1) статью 4 дополнить пунктом 24 следующего содержания: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«</w:t>
      </w:r>
      <w:r w:rsidRPr="00C30F20">
        <w:rPr>
          <w:rFonts w:ascii="Times New Roman" w:hAnsi="Times New Roman"/>
          <w:sz w:val="24"/>
          <w:szCs w:val="24"/>
        </w:rPr>
        <w:t>24)</w:t>
      </w:r>
      <w:r w:rsidRPr="00C30F20">
        <w:rPr>
          <w:rFonts w:ascii="Times New Roman" w:hAnsi="Times New Roman"/>
          <w:b/>
          <w:sz w:val="24"/>
          <w:szCs w:val="24"/>
        </w:rPr>
        <w:t xml:space="preserve"> 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 xml:space="preserve">осуществление учета личных подсобных хозяйств, которые ведут граждане в соответствии с Федеральным законом от 07.07.2003 № 112-ФЗ «О личном подсобном хозяйстве», в </w:t>
      </w:r>
      <w:proofErr w:type="spellStart"/>
      <w:r w:rsidRPr="00C30F20">
        <w:rPr>
          <w:rFonts w:ascii="Times New Roman" w:hAnsi="Times New Roman"/>
          <w:sz w:val="24"/>
          <w:szCs w:val="24"/>
          <w:shd w:val="clear" w:color="auto" w:fill="FFFFFF"/>
        </w:rPr>
        <w:t>похозяйственных</w:t>
      </w:r>
      <w:proofErr w:type="spellEnd"/>
      <w:r w:rsidRPr="00C30F20">
        <w:rPr>
          <w:rFonts w:ascii="Times New Roman" w:hAnsi="Times New Roman"/>
          <w:sz w:val="24"/>
          <w:szCs w:val="24"/>
          <w:shd w:val="clear" w:color="auto" w:fill="FFFFFF"/>
        </w:rPr>
        <w:t xml:space="preserve"> книгах</w:t>
      </w:r>
      <w:proofErr w:type="gramStart"/>
      <w:r w:rsidRPr="00C30F20">
        <w:rPr>
          <w:rFonts w:ascii="Times New Roman" w:hAnsi="Times New Roman"/>
          <w:iCs/>
          <w:sz w:val="24"/>
          <w:szCs w:val="24"/>
        </w:rPr>
        <w:t>.</w:t>
      </w:r>
      <w:r w:rsidRPr="00C30F20">
        <w:rPr>
          <w:rFonts w:ascii="Times New Roman" w:hAnsi="Times New Roman"/>
          <w:b/>
          <w:sz w:val="24"/>
          <w:szCs w:val="24"/>
        </w:rPr>
        <w:t>»;</w:t>
      </w:r>
      <w:proofErr w:type="gramEnd"/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2) часть 3 статьи 6 изложить в следующей редакции: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«3. Органы местного самоуправления несут ответственность за осуществление переданных полномочий Российской Федерации, полномочий Республики Алтай в пределах субвенций, предоставленных местным бюджетам в целях финансового обеспечения осуществления соответствующих полномочий</w:t>
      </w:r>
      <w:proofErr w:type="gramStart"/>
      <w:r w:rsidRPr="00C30F20">
        <w:rPr>
          <w:rFonts w:ascii="Times New Roman" w:hAnsi="Times New Roman"/>
          <w:sz w:val="24"/>
          <w:szCs w:val="24"/>
        </w:rPr>
        <w:t>.»;</w:t>
      </w:r>
      <w:proofErr w:type="gramEnd"/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3) пункт 6 статьи 26 изложить в следующей редакции: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«6) определение порядка 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учреждения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информации, а также участие в учреждении данного печатного средства массовой информации и (или) сетевого издания</w:t>
      </w:r>
      <w:proofErr w:type="gramStart"/>
      <w:r w:rsidRPr="00C30F20">
        <w:rPr>
          <w:rFonts w:ascii="Times New Roman" w:hAnsi="Times New Roman"/>
          <w:sz w:val="24"/>
          <w:szCs w:val="24"/>
        </w:rPr>
        <w:t>;»</w:t>
      </w:r>
      <w:proofErr w:type="gramEnd"/>
      <w:r w:rsidRPr="00C30F20">
        <w:rPr>
          <w:rFonts w:ascii="Times New Roman" w:hAnsi="Times New Roman"/>
          <w:sz w:val="24"/>
          <w:szCs w:val="24"/>
        </w:rPr>
        <w:t>;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4) абзац второй части 3 статьи 27 изложить в следующей редакции: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«</w:t>
      </w:r>
      <w:r w:rsidRPr="00C30F20">
        <w:rPr>
          <w:rFonts w:ascii="Times New Roman" w:hAnsi="Times New Roman"/>
          <w:sz w:val="24"/>
          <w:szCs w:val="24"/>
        </w:rPr>
        <w:t>К проведению проверок (ревизий) в установленном порядке могут привлекаться по согласованию независимые аудиторы, специалисты исполнительных органов Республики Алтай</w:t>
      </w:r>
      <w:proofErr w:type="gramStart"/>
      <w:r w:rsidRPr="00C30F20">
        <w:rPr>
          <w:rFonts w:ascii="Times New Roman" w:hAnsi="Times New Roman"/>
          <w:sz w:val="24"/>
          <w:szCs w:val="24"/>
        </w:rPr>
        <w:t>.</w:t>
      </w:r>
      <w:r w:rsidRPr="00C30F20">
        <w:rPr>
          <w:rFonts w:ascii="Times New Roman" w:hAnsi="Times New Roman"/>
          <w:b/>
          <w:sz w:val="24"/>
          <w:szCs w:val="24"/>
        </w:rPr>
        <w:t>»;</w:t>
      </w:r>
      <w:proofErr w:type="gramEnd"/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5) абзац второй части 8 статьи 30 изложить в следующей редакции: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«Уведомление исполнительных органов Республики Алтай или органов местного самоуправления о таких встречах не требуется. При этом депутат вправе предварительно проинформировать указанные органы о дате и времени их проведения</w:t>
      </w:r>
      <w:proofErr w:type="gramStart"/>
      <w:r w:rsidRPr="00C30F20">
        <w:rPr>
          <w:rFonts w:ascii="Times New Roman" w:hAnsi="Times New Roman"/>
          <w:sz w:val="24"/>
          <w:szCs w:val="24"/>
        </w:rPr>
        <w:t>.»;</w:t>
      </w:r>
      <w:proofErr w:type="gramEnd"/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lastRenderedPageBreak/>
        <w:t>6)</w:t>
      </w:r>
      <w:r w:rsidRPr="00C30F20">
        <w:rPr>
          <w:rFonts w:ascii="Times New Roman" w:hAnsi="Times New Roman"/>
          <w:sz w:val="24"/>
          <w:szCs w:val="24"/>
        </w:rPr>
        <w:t xml:space="preserve"> </w:t>
      </w:r>
      <w:r w:rsidRPr="00C30F20">
        <w:rPr>
          <w:rFonts w:ascii="Times New Roman" w:hAnsi="Times New Roman"/>
          <w:b/>
          <w:sz w:val="24"/>
          <w:szCs w:val="24"/>
        </w:rPr>
        <w:t xml:space="preserve">в подпункте «б» пункта 2 части 10 статьи 33 </w:t>
      </w:r>
      <w:r w:rsidRPr="00C30F20">
        <w:rPr>
          <w:rFonts w:ascii="Times New Roman" w:hAnsi="Times New Roman"/>
          <w:sz w:val="24"/>
          <w:szCs w:val="24"/>
        </w:rPr>
        <w:t>слова «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(руководителя высшего исполнительного органа государственной власти субъекта Российской Федерации)</w:t>
      </w:r>
      <w:r w:rsidRPr="00C30F20">
        <w:rPr>
          <w:rFonts w:ascii="Times New Roman" w:hAnsi="Times New Roman"/>
          <w:sz w:val="24"/>
          <w:szCs w:val="24"/>
        </w:rPr>
        <w:t>» исключить;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7) пункт 29 части 1 статьи 38 изложить в следующей редакции: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«29) 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C30F20">
        <w:rPr>
          <w:rFonts w:ascii="Times New Roman" w:hAnsi="Times New Roman"/>
          <w:sz w:val="24"/>
          <w:szCs w:val="24"/>
        </w:rPr>
        <w:t>;»</w:t>
      </w:r>
      <w:proofErr w:type="gramEnd"/>
      <w:r w:rsidRPr="00C30F20">
        <w:rPr>
          <w:rFonts w:ascii="Times New Roman" w:hAnsi="Times New Roman"/>
          <w:sz w:val="24"/>
          <w:szCs w:val="24"/>
        </w:rPr>
        <w:t>;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8) часть 1 статьи 38 дополнить пунктом 55 следующего содержания:</w:t>
      </w:r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«</w:t>
      </w:r>
      <w:r w:rsidRPr="00C30F20">
        <w:rPr>
          <w:rFonts w:ascii="Times New Roman" w:hAnsi="Times New Roman"/>
          <w:sz w:val="24"/>
          <w:szCs w:val="24"/>
        </w:rPr>
        <w:t>55)</w:t>
      </w:r>
      <w:r w:rsidRPr="00C30F20">
        <w:rPr>
          <w:rFonts w:ascii="Times New Roman" w:hAnsi="Times New Roman"/>
          <w:b/>
          <w:sz w:val="24"/>
          <w:szCs w:val="24"/>
        </w:rPr>
        <w:t xml:space="preserve"> 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осуществление учета личных подсобных хозяйств, которые ведут граждане в соответствии с </w:t>
      </w:r>
      <w:r w:rsidRPr="00C30F20">
        <w:rPr>
          <w:rFonts w:ascii="Times New Roman" w:hAnsi="Times New Roman"/>
          <w:sz w:val="24"/>
          <w:szCs w:val="24"/>
        </w:rPr>
        <w:t xml:space="preserve">Федеральным законом от 07.07.2003 № 112-ФЗ «О личном подсобном хозяйстве», в </w:t>
      </w:r>
      <w:proofErr w:type="spellStart"/>
      <w:r w:rsidRPr="00C30F20">
        <w:rPr>
          <w:rFonts w:ascii="Times New Roman" w:hAnsi="Times New Roman"/>
          <w:sz w:val="24"/>
          <w:szCs w:val="24"/>
        </w:rPr>
        <w:t>похозяйственных</w:t>
      </w:r>
      <w:proofErr w:type="spellEnd"/>
      <w:r w:rsidRPr="00C30F20">
        <w:rPr>
          <w:rFonts w:ascii="Times New Roman" w:hAnsi="Times New Roman"/>
          <w:sz w:val="24"/>
          <w:szCs w:val="24"/>
        </w:rPr>
        <w:t xml:space="preserve"> книгах</w:t>
      </w:r>
      <w:proofErr w:type="gramStart"/>
      <w:r w:rsidRPr="00C30F20">
        <w:rPr>
          <w:rFonts w:ascii="Times New Roman" w:hAnsi="Times New Roman"/>
          <w:iCs/>
          <w:sz w:val="24"/>
          <w:szCs w:val="24"/>
        </w:rPr>
        <w:t>.</w:t>
      </w:r>
      <w:r w:rsidRPr="00C30F20">
        <w:rPr>
          <w:rFonts w:ascii="Times New Roman" w:hAnsi="Times New Roman"/>
          <w:b/>
          <w:sz w:val="24"/>
          <w:szCs w:val="24"/>
        </w:rPr>
        <w:t>»;</w:t>
      </w:r>
      <w:proofErr w:type="gramEnd"/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9) статью 41 изложить в следующей редакции: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«</w:t>
      </w:r>
      <w:r w:rsidRPr="00C30F20">
        <w:rPr>
          <w:rFonts w:ascii="Times New Roman" w:hAnsi="Times New Roman"/>
          <w:sz w:val="24"/>
          <w:szCs w:val="24"/>
        </w:rPr>
        <w:t>1. 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2. Правовое регулирование муниципальной службы,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 «О муниципальной службе в Российской Федерации», а также принимаемыми в соответствии с ним законами Республики Алтай, Уставом муниципального образования и иными муниципальными правовыми актами.</w:t>
      </w:r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3. Муниципальным служащим является гражданин, исполняющий в порядке, определенном муниципальными правовыми актами в соответствии с федеральными законами и законами Республики Алтай, обязанности по должности муниципальной службы за денежное содержание, выплачиваемое за счет средств бюджета поселения</w:t>
      </w:r>
      <w:proofErr w:type="gramStart"/>
      <w:r w:rsidRPr="00C30F20">
        <w:rPr>
          <w:rFonts w:ascii="Times New Roman" w:hAnsi="Times New Roman"/>
          <w:sz w:val="24"/>
          <w:szCs w:val="24"/>
        </w:rPr>
        <w:t>.»;</w:t>
      </w:r>
      <w:proofErr w:type="gramEnd"/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10) часть 5 статьи 45 изложить в следующей редакции:</w:t>
      </w:r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«5. Устав муниципального образования, муниципальный правовой акт о внесении в него изменений и дополнений, прошедшие государственную регистрацию, официально обнародуются путем 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 xml:space="preserve">публикации </w:t>
      </w:r>
      <w:r w:rsidRPr="00C30F2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его полного текста в периодическом печатном издании - информационном бюллетене «</w:t>
      </w:r>
      <w:proofErr w:type="spellStart"/>
      <w:r w:rsidRPr="00C30F2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Черноануйского</w:t>
      </w:r>
      <w:proofErr w:type="spellEnd"/>
      <w:r w:rsidRPr="00C30F2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сельского поселения», учрежденном Советом депутатов</w:t>
      </w:r>
      <w:proofErr w:type="gramStart"/>
      <w:r w:rsidRPr="00C30F20">
        <w:rPr>
          <w:rFonts w:ascii="Times New Roman" w:hAnsi="Times New Roman"/>
          <w:color w:val="000000" w:themeColor="text1"/>
          <w:sz w:val="24"/>
          <w:szCs w:val="24"/>
        </w:rPr>
        <w:t>.»;</w:t>
      </w:r>
      <w:proofErr w:type="gramEnd"/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11)</w:t>
      </w:r>
      <w:r w:rsidRPr="00C30F20">
        <w:rPr>
          <w:rFonts w:ascii="Times New Roman" w:hAnsi="Times New Roman"/>
          <w:sz w:val="24"/>
          <w:szCs w:val="24"/>
        </w:rPr>
        <w:t xml:space="preserve"> </w:t>
      </w:r>
      <w:r w:rsidRPr="00C30F20">
        <w:rPr>
          <w:rFonts w:ascii="Times New Roman" w:hAnsi="Times New Roman"/>
          <w:b/>
          <w:sz w:val="24"/>
          <w:szCs w:val="24"/>
        </w:rPr>
        <w:t xml:space="preserve">в части 7 статьи 45 </w:t>
      </w:r>
      <w:r w:rsidRPr="00C30F20">
        <w:rPr>
          <w:rFonts w:ascii="Times New Roman" w:hAnsi="Times New Roman"/>
          <w:sz w:val="24"/>
          <w:szCs w:val="24"/>
        </w:rPr>
        <w:t>слова «(обнародования)» исключить;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12) статью 49 изложить в следующей редакции: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bCs/>
          <w:sz w:val="24"/>
          <w:szCs w:val="24"/>
        </w:rPr>
        <w:t>«Статья 49. Вступление в силу и порядок обнародования муниципальных правовых актов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bCs/>
          <w:sz w:val="24"/>
          <w:szCs w:val="24"/>
        </w:rPr>
        <w:t> 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1. </w:t>
      </w:r>
      <w:proofErr w:type="gramStart"/>
      <w:r w:rsidRPr="00C30F20">
        <w:rPr>
          <w:rFonts w:ascii="Times New Roman" w:hAnsi="Times New Roman"/>
          <w:sz w:val="24"/>
          <w:szCs w:val="24"/>
        </w:rPr>
        <w:t>Муниципальные правовые акты вступают в силу в порядке, установленном настоящим Уставом,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Федерации, и решений Совета депутатов о бюджете поселения, которые вступают в силу и публикуются в порядке, установленном Бюджетным кодексом Российской Федерации.</w:t>
      </w:r>
      <w:proofErr w:type="gramEnd"/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2. Устав, муниципальные правовые акты о внесении изменений в Устав вступают в силу в порядке, установленном статьей 45 настоящего Устава.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3. 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</w:t>
      </w:r>
      <w:r w:rsidRPr="00C30F20">
        <w:rPr>
          <w:rFonts w:ascii="Times New Roman" w:hAnsi="Times New Roman"/>
          <w:sz w:val="24"/>
          <w:szCs w:val="24"/>
        </w:rPr>
        <w:lastRenderedPageBreak/>
        <w:t>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4. Муниципальные правовые акты Совета депутатов вступают в силу в день их принятия в окончательной редакции, если иной срок не установлен самим актом, за исключением муниципальных правовых актов, для которых настоящим Уставом установлен иной порядок вступления в силу.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5. Муниципальные правовые акты Администрации поселения, Главы поселения, иных должностных лиц местного самоуправления вступают в силу в день их подписания, если иное не установлено самим актом или настоящим Уставом.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6. Муниципальные правовые акты, имеющие нормативный характер, подлежат обязательному официальному опубликованию.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Муниципальные правовые акты, не имеющие нормативного характера, подлежат обязательному официальному опубликованию в случаях и порядке, предусмотренных законодательством Российской Федерации, законодательством Республики Алтай, настоящим Уставом, а также в случае указания на это в самом муниципальном правовом акте.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7. Не подлежат опубликованию (обнародованию) муниципальные правовые акты (их отдельные положения), содержащие сведения, распространение которых ограничено федеральным законом.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8. Если иное не установлено федеральными законами и законами Республики Алтай, официальное опубликование муниципальных правовых актов осуществляется  в течение 3 рабочих дней со дня их подписания.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9. Нормативные правовые акты Совета депутатов, Администрации поселения  направляются для официального опубликования Главой поселения.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10. Официальным опубликованием муниципальных нормативных правовых актов или соглашений, заключенных между органами местного самоуправления, считается  первая 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публикации их полного текста в периодическом печатном издании - информационном бюллетене «</w:t>
      </w:r>
      <w:proofErr w:type="spellStart"/>
      <w:r w:rsidRPr="00C30F2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Черноануйского</w:t>
      </w:r>
      <w:proofErr w:type="spellEnd"/>
      <w:r w:rsidRPr="00C30F2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сельского поселения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», учрежденном Советом депутатов</w:t>
      </w:r>
      <w:r w:rsidRPr="00C30F20">
        <w:rPr>
          <w:rFonts w:ascii="Times New Roman" w:hAnsi="Times New Roman"/>
          <w:sz w:val="24"/>
          <w:szCs w:val="24"/>
        </w:rPr>
        <w:t>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11. </w:t>
      </w:r>
      <w:r w:rsidRPr="00C30F20">
        <w:rPr>
          <w:rFonts w:ascii="Times New Roman" w:hAnsi="Times New Roman"/>
          <w:spacing w:val="-4"/>
          <w:sz w:val="24"/>
          <w:szCs w:val="24"/>
        </w:rPr>
        <w:t>Дополнительным источником официального обнародования муниципальных правовых актов поселения является: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pacing w:val="-4"/>
          <w:sz w:val="24"/>
          <w:szCs w:val="24"/>
        </w:rPr>
        <w:t>1) размещение (вывешивание) его полного текста на специально оборудованных стендах в специально отведенных местах на территории поселения;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C30F20">
        <w:rPr>
          <w:rFonts w:ascii="Times New Roman" w:hAnsi="Times New Roman"/>
          <w:spacing w:val="-4"/>
          <w:sz w:val="24"/>
          <w:szCs w:val="24"/>
        </w:rPr>
        <w:t>2) размещение на официальном сайте поселения в информационно-телекоммуникационной сети «Интернет».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12. При опубликовании муниципального правового акта указываются его  реквизиты: наименование, дата его принятия, регистрационный номер, наименование должностного лица, подписавшего правовой акт.</w:t>
      </w:r>
    </w:p>
    <w:p w:rsidR="00C30F20" w:rsidRPr="00C30F20" w:rsidRDefault="00C30F20" w:rsidP="00C30F20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13. Устав, муниципальные правовые акты о внесении в Устав изменений, иные муниципальные правовые акты, затрагивающие права и свободы человека и гражданина в качестве обязательного экземпляра передаются в муниципальную библиотеку.</w:t>
      </w:r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14. </w:t>
      </w:r>
      <w:r w:rsidRPr="00C30F20">
        <w:rPr>
          <w:rFonts w:ascii="Times New Roman" w:hAnsi="Times New Roman"/>
          <w:spacing w:val="1"/>
          <w:sz w:val="24"/>
          <w:szCs w:val="24"/>
        </w:rPr>
        <w:t>Муниципальные нормативные правовые акты, в том числе оформленные в виде правовых актов решения, принятые на местном референдуме (сходе граждан), подлежат включению в регистр муниципальных нормативных правовых актов в Республике Алтай, организация и ведение которого осуществляются Правительством Республики Алтай</w:t>
      </w:r>
      <w:proofErr w:type="gramStart"/>
      <w:r w:rsidRPr="00C30F20">
        <w:rPr>
          <w:rFonts w:ascii="Times New Roman" w:hAnsi="Times New Roman"/>
          <w:sz w:val="24"/>
          <w:szCs w:val="24"/>
        </w:rPr>
        <w:t>.»;</w:t>
      </w:r>
      <w:proofErr w:type="gramEnd"/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13)</w:t>
      </w:r>
      <w:r w:rsidRPr="00C30F20">
        <w:rPr>
          <w:rFonts w:ascii="Times New Roman" w:hAnsi="Times New Roman"/>
          <w:sz w:val="24"/>
          <w:szCs w:val="24"/>
        </w:rPr>
        <w:t xml:space="preserve"> </w:t>
      </w:r>
      <w:r w:rsidRPr="00C30F20">
        <w:rPr>
          <w:rFonts w:ascii="Times New Roman" w:hAnsi="Times New Roman"/>
          <w:b/>
          <w:sz w:val="24"/>
          <w:szCs w:val="24"/>
        </w:rPr>
        <w:t xml:space="preserve">в части 1 статьи 52 </w:t>
      </w:r>
      <w:r w:rsidRPr="00C30F20">
        <w:rPr>
          <w:rFonts w:ascii="Times New Roman" w:hAnsi="Times New Roman"/>
          <w:sz w:val="24"/>
          <w:szCs w:val="24"/>
        </w:rPr>
        <w:t>слова «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Органы местного самоуправления</w:t>
      </w:r>
      <w:r w:rsidRPr="00C30F20">
        <w:rPr>
          <w:rFonts w:ascii="Times New Roman" w:hAnsi="Times New Roman"/>
          <w:sz w:val="24"/>
          <w:szCs w:val="24"/>
        </w:rPr>
        <w:t>» заменить словами «Администрация поселения»;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14)</w:t>
      </w:r>
      <w:r w:rsidRPr="00C30F20">
        <w:rPr>
          <w:rFonts w:ascii="Times New Roman" w:hAnsi="Times New Roman"/>
          <w:sz w:val="24"/>
          <w:szCs w:val="24"/>
        </w:rPr>
        <w:t xml:space="preserve"> </w:t>
      </w:r>
      <w:r w:rsidRPr="00C30F20">
        <w:rPr>
          <w:rFonts w:ascii="Times New Roman" w:hAnsi="Times New Roman"/>
          <w:b/>
          <w:sz w:val="24"/>
          <w:szCs w:val="24"/>
        </w:rPr>
        <w:t xml:space="preserve">в части 2 статьи 52 </w:t>
      </w:r>
      <w:r w:rsidRPr="00C30F20">
        <w:rPr>
          <w:rFonts w:ascii="Times New Roman" w:hAnsi="Times New Roman"/>
          <w:sz w:val="24"/>
          <w:szCs w:val="24"/>
        </w:rPr>
        <w:t>слова «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Органы местного самоуправления поселения</w:t>
      </w:r>
      <w:r w:rsidRPr="00C30F20">
        <w:rPr>
          <w:rFonts w:ascii="Times New Roman" w:hAnsi="Times New Roman"/>
          <w:sz w:val="24"/>
          <w:szCs w:val="24"/>
        </w:rPr>
        <w:t>» заменить словами «Администрация поселения»;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15) статью 52 дополнить частью 7 следующего содержания: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 xml:space="preserve">«7. </w:t>
      </w:r>
      <w:r w:rsidRPr="00C30F20">
        <w:rPr>
          <w:rFonts w:ascii="Times New Roman" w:hAnsi="Times New Roman"/>
          <w:sz w:val="24"/>
          <w:szCs w:val="24"/>
          <w:shd w:val="clear" w:color="auto" w:fill="FFFFFF"/>
        </w:rPr>
        <w:t>Администрация поселения осуществляет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Республики Алтай, в случаях, порядке и на условиях, которые установлены законодательством Российской Федерации об электроэнергетике</w:t>
      </w:r>
      <w:proofErr w:type="gramStart"/>
      <w:r w:rsidRPr="00C30F20">
        <w:rPr>
          <w:rFonts w:ascii="Times New Roman" w:hAnsi="Times New Roman"/>
          <w:sz w:val="24"/>
          <w:szCs w:val="24"/>
        </w:rPr>
        <w:t>.»;</w:t>
      </w:r>
      <w:proofErr w:type="gramEnd"/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30F20">
        <w:rPr>
          <w:rFonts w:ascii="Times New Roman" w:hAnsi="Times New Roman"/>
          <w:b/>
          <w:sz w:val="24"/>
          <w:szCs w:val="24"/>
        </w:rPr>
        <w:t>16)</w:t>
      </w:r>
      <w:r w:rsidRPr="00C30F20">
        <w:rPr>
          <w:rFonts w:ascii="Times New Roman" w:hAnsi="Times New Roman"/>
          <w:sz w:val="24"/>
          <w:szCs w:val="24"/>
        </w:rPr>
        <w:t xml:space="preserve"> </w:t>
      </w:r>
      <w:r w:rsidRPr="00C30F20">
        <w:rPr>
          <w:rFonts w:ascii="Times New Roman" w:hAnsi="Times New Roman"/>
          <w:b/>
          <w:sz w:val="24"/>
          <w:szCs w:val="24"/>
        </w:rPr>
        <w:t xml:space="preserve">в части 2 статьи 57 </w:t>
      </w:r>
      <w:r w:rsidRPr="00C30F20">
        <w:rPr>
          <w:rFonts w:ascii="Times New Roman" w:hAnsi="Times New Roman"/>
          <w:sz w:val="24"/>
          <w:szCs w:val="24"/>
        </w:rPr>
        <w:t xml:space="preserve">слова «создает, </w:t>
      </w:r>
      <w:proofErr w:type="gramStart"/>
      <w:r w:rsidRPr="00C30F20">
        <w:rPr>
          <w:rFonts w:ascii="Times New Roman" w:hAnsi="Times New Roman"/>
          <w:sz w:val="24"/>
          <w:szCs w:val="24"/>
        </w:rPr>
        <w:t>формирует</w:t>
      </w:r>
      <w:proofErr w:type="gramEnd"/>
      <w:r w:rsidRPr="00C30F20">
        <w:rPr>
          <w:rFonts w:ascii="Times New Roman" w:hAnsi="Times New Roman"/>
          <w:sz w:val="24"/>
          <w:szCs w:val="24"/>
        </w:rPr>
        <w:t xml:space="preserve"> и определяют правовой статус Контрольно-счетного органа поселения» исключить.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2. Направить настоящее Решение  на государственную регистрацию в течение 15 дней со дня его принятия.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30F20">
        <w:rPr>
          <w:rFonts w:ascii="Times New Roman" w:hAnsi="Times New Roman"/>
          <w:sz w:val="24"/>
          <w:szCs w:val="24"/>
        </w:rPr>
        <w:t>3. Настоящее Решение, после его государственной регистрации, вступает в силу со дня его официального опубликования, за исключением пункта 2, который вступает в силу с 01.01.2025.</w:t>
      </w:r>
    </w:p>
    <w:p w:rsidR="00C30F20" w:rsidRPr="00C30F20" w:rsidRDefault="00C30F20" w:rsidP="00C30F20">
      <w:pPr>
        <w:keepNext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C30F20" w:rsidRPr="00C30F20" w:rsidRDefault="00C30F20" w:rsidP="00C30F2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B21D8" w:rsidRPr="005B21D8" w:rsidRDefault="005B21D8" w:rsidP="005B21D8">
      <w:pPr>
        <w:spacing w:after="0" w:line="240" w:lineRule="auto"/>
        <w:rPr>
          <w:rFonts w:ascii="Times New Roman" w:hAnsi="Times New Roman"/>
          <w:sz w:val="28"/>
          <w:szCs w:val="24"/>
          <w:lang w:eastAsia="en-US"/>
        </w:rPr>
      </w:pPr>
      <w:r w:rsidRPr="005B21D8">
        <w:rPr>
          <w:rFonts w:ascii="Times New Roman" w:hAnsi="Times New Roman"/>
          <w:sz w:val="28"/>
          <w:szCs w:val="24"/>
          <w:lang w:eastAsia="en-US"/>
        </w:rPr>
        <w:t xml:space="preserve">Глава </w:t>
      </w:r>
      <w:proofErr w:type="spellStart"/>
      <w:r w:rsidRPr="005B21D8">
        <w:rPr>
          <w:rFonts w:ascii="Times New Roman" w:hAnsi="Times New Roman"/>
          <w:sz w:val="28"/>
          <w:szCs w:val="24"/>
          <w:lang w:eastAsia="en-US"/>
        </w:rPr>
        <w:t>Черноануйской</w:t>
      </w:r>
      <w:proofErr w:type="spellEnd"/>
      <w:r w:rsidRPr="005B21D8">
        <w:rPr>
          <w:rFonts w:ascii="Times New Roman" w:hAnsi="Times New Roman"/>
          <w:sz w:val="28"/>
          <w:szCs w:val="24"/>
          <w:lang w:eastAsia="en-US"/>
        </w:rPr>
        <w:t xml:space="preserve"> сельской администрации ______________</w:t>
      </w:r>
      <w:proofErr w:type="spellStart"/>
      <w:r w:rsidRPr="005B21D8">
        <w:rPr>
          <w:rFonts w:ascii="Times New Roman" w:hAnsi="Times New Roman"/>
          <w:sz w:val="28"/>
          <w:szCs w:val="24"/>
          <w:lang w:eastAsia="en-US"/>
        </w:rPr>
        <w:t>Т.А.Акатьева</w:t>
      </w:r>
      <w:proofErr w:type="spellEnd"/>
    </w:p>
    <w:p w:rsidR="005B21D8" w:rsidRPr="005B21D8" w:rsidRDefault="005B21D8" w:rsidP="005B21D8">
      <w:pPr>
        <w:rPr>
          <w:rFonts w:asciiTheme="minorHAnsi" w:eastAsiaTheme="minorHAnsi" w:hAnsiTheme="minorHAnsi" w:cstheme="minorBidi"/>
          <w:sz w:val="24"/>
          <w:lang w:eastAsia="en-US"/>
        </w:rPr>
      </w:pPr>
    </w:p>
    <w:p w:rsidR="005B21D8" w:rsidRDefault="005B21D8" w:rsidP="005B21D8"/>
    <w:p w:rsidR="00102BC6" w:rsidRDefault="00102BC6" w:rsidP="00102BC6"/>
    <w:p w:rsidR="005B21D8" w:rsidRDefault="005B21D8"/>
    <w:sectPr w:rsidR="005B2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8C6"/>
    <w:rsid w:val="000C48C6"/>
    <w:rsid w:val="00102BC6"/>
    <w:rsid w:val="005B21D8"/>
    <w:rsid w:val="00853628"/>
    <w:rsid w:val="009D7FB7"/>
    <w:rsid w:val="00A84715"/>
    <w:rsid w:val="00C30F20"/>
    <w:rsid w:val="00E62DDD"/>
    <w:rsid w:val="00E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D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1D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B2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D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1D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B2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2024-11-25T05:43:00Z</cp:lastPrinted>
  <dcterms:created xsi:type="dcterms:W3CDTF">2024-11-12T05:01:00Z</dcterms:created>
  <dcterms:modified xsi:type="dcterms:W3CDTF">2024-11-25T05:47:00Z</dcterms:modified>
</cp:coreProperties>
</file>